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0652C" w14:textId="77777777" w:rsidR="00225C3D" w:rsidRPr="00877B87" w:rsidRDefault="00225C3D" w:rsidP="00225C3D">
      <w:pPr>
        <w:spacing w:after="0"/>
        <w:rPr>
          <w:rFonts w:ascii="Times New Roman" w:hAnsi="Times New Roman" w:cs="Times New Roman"/>
          <w:b/>
          <w:bCs/>
          <w:sz w:val="24"/>
          <w:szCs w:val="24"/>
          <w:lang w:val="pt-BR"/>
        </w:rPr>
      </w:pPr>
      <w:r w:rsidRPr="00877B87">
        <w:rPr>
          <w:rFonts w:ascii="Times New Roman" w:hAnsi="Times New Roman" w:cs="Times New Roman"/>
          <w:bCs/>
          <w:sz w:val="24"/>
          <w:szCs w:val="24"/>
          <w:u w:val="single"/>
          <w:lang w:val="pt-BR"/>
        </w:rPr>
        <w:t xml:space="preserve">                                                                     </w:t>
      </w:r>
      <w:r w:rsidRPr="00877B87">
        <w:rPr>
          <w:rFonts w:ascii="Times New Roman" w:hAnsi="Times New Roman" w:cs="Times New Roman"/>
          <w:noProof/>
          <w:sz w:val="24"/>
          <w:szCs w:val="24"/>
        </w:rPr>
        <w:drawing>
          <wp:inline distT="0" distB="0" distL="0" distR="0" wp14:anchorId="274C6A6D" wp14:editId="399BA539">
            <wp:extent cx="524510" cy="803275"/>
            <wp:effectExtent l="19050" t="0" r="8890" b="0"/>
            <wp:docPr id="2" name="Picture 7" descr="Copy of E PANJOH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py of E PANJOHURA"/>
                    <pic:cNvPicPr>
                      <a:picLocks noChangeAspect="1" noChangeArrowheads="1"/>
                    </pic:cNvPicPr>
                  </pic:nvPicPr>
                  <pic:blipFill>
                    <a:blip r:embed="rId5" cstate="print"/>
                    <a:srcRect/>
                    <a:stretch>
                      <a:fillRect/>
                    </a:stretch>
                  </pic:blipFill>
                  <pic:spPr bwMode="auto">
                    <a:xfrm>
                      <a:off x="0" y="0"/>
                      <a:ext cx="524510" cy="803275"/>
                    </a:xfrm>
                    <a:prstGeom prst="rect">
                      <a:avLst/>
                    </a:prstGeom>
                    <a:noFill/>
                    <a:ln w="9525">
                      <a:noFill/>
                      <a:miter lim="800000"/>
                      <a:headEnd/>
                      <a:tailEnd/>
                    </a:ln>
                  </pic:spPr>
                </pic:pic>
              </a:graphicData>
            </a:graphic>
          </wp:inline>
        </w:drawing>
      </w:r>
      <w:r w:rsidRPr="00877B87">
        <w:rPr>
          <w:rFonts w:ascii="Times New Roman" w:hAnsi="Times New Roman" w:cs="Times New Roman"/>
          <w:bCs/>
          <w:sz w:val="24"/>
          <w:szCs w:val="24"/>
          <w:u w:val="single"/>
          <w:lang w:val="pt-BR"/>
        </w:rPr>
        <w:t>___________________________________</w:t>
      </w:r>
    </w:p>
    <w:p w14:paraId="50B624FF" w14:textId="77777777" w:rsidR="00225C3D" w:rsidRPr="0065432C" w:rsidRDefault="00225C3D" w:rsidP="00225C3D">
      <w:pPr>
        <w:spacing w:after="0"/>
        <w:jc w:val="center"/>
        <w:rPr>
          <w:rFonts w:ascii="Times New Roman" w:hAnsi="Times New Roman" w:cs="Times New Roman"/>
          <w:b/>
          <w:sz w:val="24"/>
          <w:szCs w:val="24"/>
          <w:lang w:val="pt-BR"/>
        </w:rPr>
      </w:pPr>
      <w:r w:rsidRPr="0065432C">
        <w:rPr>
          <w:rFonts w:ascii="Times New Roman" w:hAnsi="Times New Roman" w:cs="Times New Roman"/>
          <w:b/>
          <w:sz w:val="24"/>
          <w:szCs w:val="24"/>
          <w:lang w:val="pt-BR"/>
        </w:rPr>
        <w:t>REPUBLIKA E SHQIPERISË</w:t>
      </w:r>
    </w:p>
    <w:p w14:paraId="76B62692" w14:textId="77777777" w:rsidR="00225C3D" w:rsidRPr="0065432C" w:rsidRDefault="00225C3D" w:rsidP="00225C3D">
      <w:pPr>
        <w:spacing w:after="0"/>
        <w:jc w:val="center"/>
        <w:rPr>
          <w:rFonts w:ascii="Times New Roman" w:hAnsi="Times New Roman" w:cs="Times New Roman"/>
          <w:b/>
          <w:sz w:val="24"/>
          <w:szCs w:val="24"/>
          <w:lang w:val="pt-BR"/>
        </w:rPr>
      </w:pPr>
      <w:r w:rsidRPr="0065432C">
        <w:rPr>
          <w:rFonts w:ascii="Times New Roman" w:hAnsi="Times New Roman" w:cs="Times New Roman"/>
          <w:b/>
          <w:sz w:val="24"/>
          <w:szCs w:val="24"/>
          <w:lang w:val="pt-BR"/>
        </w:rPr>
        <w:t>BASHKIA KORÇË</w:t>
      </w:r>
    </w:p>
    <w:p w14:paraId="44F2AA5F" w14:textId="77777777" w:rsidR="00225C3D" w:rsidRPr="0065432C" w:rsidRDefault="00225C3D" w:rsidP="00225C3D">
      <w:pPr>
        <w:spacing w:after="0"/>
        <w:jc w:val="center"/>
        <w:rPr>
          <w:rFonts w:ascii="Times New Roman" w:hAnsi="Times New Roman" w:cs="Times New Roman"/>
          <w:b/>
          <w:sz w:val="24"/>
          <w:szCs w:val="24"/>
          <w:lang w:val="pt-BR"/>
        </w:rPr>
      </w:pPr>
      <w:r w:rsidRPr="0065432C">
        <w:rPr>
          <w:rFonts w:ascii="Times New Roman" w:hAnsi="Times New Roman" w:cs="Times New Roman"/>
          <w:b/>
          <w:sz w:val="24"/>
          <w:szCs w:val="24"/>
          <w:lang w:val="pt-BR"/>
        </w:rPr>
        <w:t>KRYETARI</w:t>
      </w:r>
    </w:p>
    <w:p w14:paraId="2C7ED7C1" w14:textId="77777777" w:rsidR="00225C3D" w:rsidRPr="0065432C" w:rsidRDefault="00225C3D" w:rsidP="00225C3D">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lang w:val="pt-BR"/>
        </w:rPr>
      </w:pPr>
      <w:r w:rsidRPr="0065432C">
        <w:rPr>
          <w:rFonts w:ascii="Times New Roman" w:hAnsi="Times New Roman" w:cs="Times New Roman"/>
          <w:b/>
          <w:bCs/>
          <w:color w:val="000000" w:themeColor="text1"/>
          <w:position w:val="1"/>
          <w:sz w:val="24"/>
          <w:szCs w:val="24"/>
          <w:lang w:val="pt-BR"/>
        </w:rPr>
        <w:tab/>
        <w:t xml:space="preserve">Nr.____.prot </w:t>
      </w:r>
      <w:r w:rsidRPr="0065432C">
        <w:rPr>
          <w:rFonts w:ascii="Times New Roman" w:hAnsi="Times New Roman" w:cs="Times New Roman"/>
          <w:b/>
          <w:bCs/>
          <w:color w:val="000000" w:themeColor="text1"/>
          <w:position w:val="1"/>
          <w:sz w:val="24"/>
          <w:szCs w:val="24"/>
          <w:lang w:val="pt-BR"/>
        </w:rPr>
        <w:tab/>
      </w:r>
      <w:r w:rsidRPr="0065432C">
        <w:rPr>
          <w:rFonts w:ascii="Times New Roman" w:hAnsi="Times New Roman" w:cs="Times New Roman"/>
          <w:b/>
          <w:bCs/>
          <w:color w:val="000000" w:themeColor="text1"/>
          <w:position w:val="1"/>
          <w:sz w:val="24"/>
          <w:szCs w:val="24"/>
          <w:lang w:val="pt-BR"/>
        </w:rPr>
        <w:tab/>
      </w:r>
      <w:r w:rsidRPr="0065432C">
        <w:rPr>
          <w:rFonts w:ascii="Times New Roman" w:hAnsi="Times New Roman" w:cs="Times New Roman"/>
          <w:b/>
          <w:bCs/>
          <w:color w:val="000000" w:themeColor="text1"/>
          <w:position w:val="1"/>
          <w:sz w:val="24"/>
          <w:szCs w:val="24"/>
          <w:lang w:val="pt-BR"/>
        </w:rPr>
        <w:tab/>
      </w:r>
      <w:r w:rsidRPr="0065432C">
        <w:rPr>
          <w:rFonts w:ascii="Times New Roman" w:hAnsi="Times New Roman" w:cs="Times New Roman"/>
          <w:b/>
          <w:bCs/>
          <w:color w:val="000000" w:themeColor="text1"/>
          <w:position w:val="1"/>
          <w:sz w:val="24"/>
          <w:szCs w:val="24"/>
          <w:lang w:val="pt-BR"/>
        </w:rPr>
        <w:tab/>
      </w:r>
      <w:r w:rsidRPr="0065432C">
        <w:rPr>
          <w:rFonts w:ascii="Times New Roman" w:hAnsi="Times New Roman" w:cs="Times New Roman"/>
          <w:b/>
          <w:bCs/>
          <w:color w:val="000000" w:themeColor="text1"/>
          <w:position w:val="1"/>
          <w:sz w:val="24"/>
          <w:szCs w:val="24"/>
          <w:lang w:val="pt-BR"/>
        </w:rPr>
        <w:tab/>
      </w:r>
      <w:r w:rsidRPr="0065432C">
        <w:rPr>
          <w:rFonts w:ascii="Times New Roman" w:hAnsi="Times New Roman" w:cs="Times New Roman"/>
          <w:b/>
          <w:bCs/>
          <w:color w:val="000000" w:themeColor="text1"/>
          <w:position w:val="1"/>
          <w:sz w:val="24"/>
          <w:szCs w:val="24"/>
          <w:lang w:val="pt-BR"/>
        </w:rPr>
        <w:tab/>
        <w:t xml:space="preserve">  </w:t>
      </w:r>
      <w:r w:rsidRPr="0065432C">
        <w:rPr>
          <w:rFonts w:ascii="Times New Roman" w:hAnsi="Times New Roman" w:cs="Times New Roman"/>
          <w:b/>
          <w:bCs/>
          <w:color w:val="000000" w:themeColor="text1"/>
          <w:position w:val="1"/>
          <w:sz w:val="24"/>
          <w:szCs w:val="24"/>
          <w:lang w:val="pt-BR"/>
        </w:rPr>
        <w:tab/>
        <w:t>Korçë, më ____._____.____</w:t>
      </w:r>
    </w:p>
    <w:p w14:paraId="1927C768" w14:textId="77777777" w:rsidR="00225C3D" w:rsidRPr="0065432C" w:rsidRDefault="00225C3D" w:rsidP="00225C3D">
      <w:pPr>
        <w:widowControl w:val="0"/>
        <w:tabs>
          <w:tab w:val="left" w:pos="315"/>
        </w:tabs>
        <w:autoSpaceDE w:val="0"/>
        <w:autoSpaceDN w:val="0"/>
        <w:adjustRightInd w:val="0"/>
        <w:spacing w:after="0" w:line="385" w:lineRule="exact"/>
        <w:ind w:right="40"/>
        <w:rPr>
          <w:rFonts w:ascii="Times New Roman" w:hAnsi="Times New Roman" w:cs="Times New Roman"/>
          <w:b/>
          <w:bCs/>
          <w:color w:val="000000" w:themeColor="text1"/>
          <w:position w:val="1"/>
          <w:sz w:val="24"/>
          <w:szCs w:val="24"/>
          <w:lang w:val="pt-BR"/>
        </w:rPr>
      </w:pPr>
    </w:p>
    <w:p w14:paraId="26198E6A" w14:textId="77777777" w:rsidR="00225C3D" w:rsidRPr="00860DFC" w:rsidRDefault="00225C3D" w:rsidP="00225C3D">
      <w:pPr>
        <w:widowControl w:val="0"/>
        <w:tabs>
          <w:tab w:val="left" w:pos="315"/>
        </w:tabs>
        <w:autoSpaceDE w:val="0"/>
        <w:autoSpaceDN w:val="0"/>
        <w:adjustRightInd w:val="0"/>
        <w:spacing w:after="0" w:line="385" w:lineRule="exact"/>
        <w:ind w:right="40"/>
        <w:jc w:val="center"/>
        <w:rPr>
          <w:rFonts w:ascii="Times New Roman" w:hAnsi="Times New Roman" w:cs="Times New Roman"/>
          <w:b/>
          <w:sz w:val="24"/>
          <w:szCs w:val="24"/>
          <w:lang w:val="pt-BR"/>
        </w:rPr>
      </w:pPr>
      <w:r w:rsidRPr="00860DFC">
        <w:rPr>
          <w:rFonts w:ascii="Times New Roman" w:hAnsi="Times New Roman" w:cs="Times New Roman"/>
          <w:b/>
          <w:sz w:val="24"/>
          <w:szCs w:val="24"/>
          <w:lang w:val="pt-BR"/>
        </w:rPr>
        <w:t>SHPALLJE PËR LËVIZJE PARALELE DHE PËR PRANIMIN NË SHËRBIMIN CIVIL NË KATEGORINË EKZEKUTIVE</w:t>
      </w:r>
    </w:p>
    <w:p w14:paraId="3D7943BC" w14:textId="29246BB3" w:rsidR="00225C3D" w:rsidRPr="00647683" w:rsidRDefault="00225C3D" w:rsidP="00225C3D">
      <w:pPr>
        <w:pStyle w:val="ListParagraph"/>
        <w:widowControl w:val="0"/>
        <w:tabs>
          <w:tab w:val="left" w:pos="0"/>
        </w:tabs>
        <w:autoSpaceDE w:val="0"/>
        <w:autoSpaceDN w:val="0"/>
        <w:adjustRightInd w:val="0"/>
        <w:spacing w:after="0" w:line="240" w:lineRule="auto"/>
        <w:ind w:left="0" w:right="40"/>
        <w:jc w:val="center"/>
        <w:rPr>
          <w:rFonts w:ascii="Times New Roman" w:hAnsi="Times New Roman" w:cs="Times New Roman"/>
          <w:sz w:val="24"/>
          <w:szCs w:val="24"/>
        </w:rPr>
      </w:pPr>
      <w:r w:rsidRPr="00647683">
        <w:rPr>
          <w:rFonts w:ascii="Times New Roman" w:hAnsi="Times New Roman" w:cs="Times New Roman"/>
          <w:sz w:val="24"/>
          <w:szCs w:val="24"/>
        </w:rPr>
        <w:t>Niveli minimal i diplomës “</w:t>
      </w:r>
      <w:r w:rsidR="00604B26">
        <w:rPr>
          <w:rFonts w:ascii="Times New Roman" w:hAnsi="Times New Roman" w:cs="Times New Roman"/>
          <w:sz w:val="24"/>
          <w:szCs w:val="24"/>
        </w:rPr>
        <w:t>Bachelor</w:t>
      </w:r>
      <w:r w:rsidRPr="00647683">
        <w:rPr>
          <w:rFonts w:ascii="Times New Roman" w:hAnsi="Times New Roman" w:cs="Times New Roman"/>
          <w:sz w:val="24"/>
          <w:szCs w:val="24"/>
        </w:rPr>
        <w:t>”</w:t>
      </w:r>
      <w:r w:rsidRPr="00647683">
        <w:rPr>
          <w:rFonts w:ascii="Times New Roman" w:hAnsi="Times New Roman" w:cs="Times New Roman"/>
          <w:sz w:val="24"/>
          <w:szCs w:val="24"/>
          <w:lang w:val="fr-FR"/>
        </w:rPr>
        <w:t xml:space="preserve"> </w:t>
      </w:r>
      <w:r w:rsidR="003C6E4B">
        <w:rPr>
          <w:rFonts w:ascii="Times New Roman" w:eastAsia="MS Mincho" w:hAnsi="Times New Roman" w:cs="Times New Roman"/>
          <w:sz w:val="24"/>
          <w:szCs w:val="24"/>
        </w:rPr>
        <w:t>në një nga degët e Fakultetit të Ekonomisë</w:t>
      </w:r>
    </w:p>
    <w:p w14:paraId="70286B38" w14:textId="0CC0CBAD" w:rsidR="00225C3D" w:rsidRPr="00321FA8" w:rsidRDefault="00225C3D" w:rsidP="00225C3D">
      <w:pPr>
        <w:autoSpaceDE w:val="0"/>
        <w:autoSpaceDN w:val="0"/>
        <w:adjustRightInd w:val="0"/>
        <w:jc w:val="center"/>
        <w:rPr>
          <w:color w:val="000000"/>
          <w:sz w:val="18"/>
          <w:szCs w:val="18"/>
        </w:rPr>
      </w:pPr>
      <w:r>
        <w:rPr>
          <w:rFonts w:ascii="Times New Roman" w:hAnsi="Times New Roman" w:cs="Times New Roman"/>
          <w:sz w:val="24"/>
          <w:szCs w:val="24"/>
        </w:rPr>
        <w:t xml:space="preserve">Kategoria e pagës </w:t>
      </w:r>
      <w:r w:rsidR="00604B26">
        <w:rPr>
          <w:rFonts w:ascii="Times New Roman" w:hAnsi="Times New Roman" w:cs="Times New Roman"/>
          <w:color w:val="000000"/>
          <w:sz w:val="24"/>
          <w:szCs w:val="18"/>
        </w:rPr>
        <w:t>IV.a</w:t>
      </w:r>
      <w:r w:rsidRPr="00DB63A6">
        <w:rPr>
          <w:color w:val="000000"/>
          <w:sz w:val="24"/>
          <w:szCs w:val="18"/>
        </w:rPr>
        <w:t xml:space="preserve"> </w:t>
      </w:r>
    </w:p>
    <w:p w14:paraId="59A64112" w14:textId="77777777" w:rsidR="00225C3D" w:rsidRDefault="00225C3D" w:rsidP="00225C3D">
      <w:pPr>
        <w:pStyle w:val="ListParagraph"/>
        <w:widowControl w:val="0"/>
        <w:tabs>
          <w:tab w:val="left" w:pos="0"/>
        </w:tabs>
        <w:autoSpaceDE w:val="0"/>
        <w:autoSpaceDN w:val="0"/>
        <w:adjustRightInd w:val="0"/>
        <w:spacing w:after="0" w:line="240" w:lineRule="auto"/>
        <w:ind w:left="0" w:right="40"/>
        <w:rPr>
          <w:rFonts w:ascii="Times New Roman" w:hAnsi="Times New Roman" w:cs="Times New Roman"/>
          <w:sz w:val="24"/>
          <w:szCs w:val="24"/>
        </w:rPr>
      </w:pPr>
    </w:p>
    <w:p w14:paraId="5A1B47F3" w14:textId="77777777" w:rsidR="00225C3D" w:rsidRDefault="00225C3D" w:rsidP="00225C3D">
      <w:pPr>
        <w:rPr>
          <w:rFonts w:ascii="Times New Roman" w:hAnsi="Times New Roman" w:cs="Times New Roman"/>
          <w:sz w:val="24"/>
          <w:szCs w:val="24"/>
        </w:rPr>
      </w:pPr>
      <w:r w:rsidRPr="006B4A86">
        <w:rPr>
          <w:rFonts w:ascii="Times New Roman" w:hAnsi="Times New Roman" w:cs="Times New Roman"/>
          <w:sz w:val="24"/>
          <w:szCs w:val="24"/>
        </w:rPr>
        <w:t>Në zbatim të nenit 22 dhe të nenit 25, të ligjit 152/2013 “Për nëpunësin civil” i ndryshuar,si dhe të Kreut II, III, IV dhe VII, të Vendimit nr. 243, datë 18</w:t>
      </w:r>
      <w:r>
        <w:rPr>
          <w:rFonts w:ascii="Times New Roman" w:hAnsi="Times New Roman" w:cs="Times New Roman"/>
          <w:sz w:val="24"/>
          <w:szCs w:val="24"/>
        </w:rPr>
        <w:t>.</w:t>
      </w:r>
      <w:r w:rsidRPr="006B4A86">
        <w:rPr>
          <w:rFonts w:ascii="Times New Roman" w:hAnsi="Times New Roman" w:cs="Times New Roman"/>
          <w:sz w:val="24"/>
          <w:szCs w:val="24"/>
        </w:rPr>
        <w:t>03</w:t>
      </w:r>
      <w:r>
        <w:rPr>
          <w:rFonts w:ascii="Times New Roman" w:hAnsi="Times New Roman" w:cs="Times New Roman"/>
          <w:sz w:val="24"/>
          <w:szCs w:val="24"/>
        </w:rPr>
        <w:t>.</w:t>
      </w:r>
      <w:r w:rsidRPr="006B4A86">
        <w:rPr>
          <w:rFonts w:ascii="Times New Roman" w:hAnsi="Times New Roman" w:cs="Times New Roman"/>
          <w:sz w:val="24"/>
          <w:szCs w:val="24"/>
        </w:rPr>
        <w:t>2015, të</w:t>
      </w:r>
      <w:r>
        <w:rPr>
          <w:rFonts w:ascii="Times New Roman" w:hAnsi="Times New Roman" w:cs="Times New Roman"/>
          <w:sz w:val="24"/>
          <w:szCs w:val="24"/>
        </w:rPr>
        <w:t xml:space="preserve"> </w:t>
      </w:r>
      <w:r w:rsidRPr="006B4A86">
        <w:rPr>
          <w:rFonts w:ascii="Times New Roman" w:hAnsi="Times New Roman" w:cs="Times New Roman"/>
          <w:sz w:val="24"/>
          <w:szCs w:val="24"/>
        </w:rPr>
        <w:t xml:space="preserve"> Këshillit të Ministrave, Bashkia Korç</w:t>
      </w:r>
      <w:r>
        <w:rPr>
          <w:rFonts w:ascii="Times New Roman" w:hAnsi="Times New Roman" w:cs="Times New Roman"/>
          <w:sz w:val="24"/>
          <w:szCs w:val="24"/>
        </w:rPr>
        <w:t>ë</w:t>
      </w:r>
      <w:r w:rsidRPr="006B4A86">
        <w:rPr>
          <w:rFonts w:ascii="Times New Roman" w:hAnsi="Times New Roman" w:cs="Times New Roman"/>
          <w:sz w:val="24"/>
          <w:szCs w:val="24"/>
        </w:rPr>
        <w:t xml:space="preserve"> shpall procedurat e lëvizjes paralele dhe të pranimit në shërbimin civil për kategorinë ekzekutive, për pozicionin:</w:t>
      </w:r>
    </w:p>
    <w:p w14:paraId="63A40B25" w14:textId="5207B970" w:rsidR="00225C3D" w:rsidRPr="00351829" w:rsidRDefault="00225C3D" w:rsidP="00E7586A">
      <w:pPr>
        <w:pStyle w:val="ListParagraph"/>
        <w:numPr>
          <w:ilvl w:val="0"/>
          <w:numId w:val="1"/>
        </w:numPr>
        <w:autoSpaceDE w:val="0"/>
        <w:autoSpaceDN w:val="0"/>
        <w:adjustRightInd w:val="0"/>
        <w:jc w:val="both"/>
        <w:rPr>
          <w:rFonts w:ascii="Times New Roman" w:hAnsi="Times New Roman" w:cs="Times New Roman"/>
          <w:b/>
          <w:color w:val="000000"/>
          <w:sz w:val="24"/>
          <w:szCs w:val="24"/>
        </w:rPr>
      </w:pPr>
      <w:r w:rsidRPr="00351829">
        <w:rPr>
          <w:rFonts w:ascii="Times New Roman" w:hAnsi="Times New Roman" w:cs="Times New Roman"/>
          <w:b/>
          <w:sz w:val="24"/>
          <w:szCs w:val="24"/>
        </w:rPr>
        <w:t xml:space="preserve">1 (një) </w:t>
      </w:r>
      <w:r w:rsidR="00E7586A" w:rsidRPr="00E7586A">
        <w:rPr>
          <w:rFonts w:ascii="Times New Roman" w:hAnsi="Times New Roman" w:cs="Times New Roman"/>
          <w:b/>
          <w:color w:val="000000"/>
          <w:sz w:val="24"/>
          <w:szCs w:val="24"/>
        </w:rPr>
        <w:t>Specialist për Kontrollin dhe Mbledhjen e të Ardhurave për Njësinë Administrative Voskop</w:t>
      </w:r>
      <w:r w:rsidRPr="00E7586A">
        <w:rPr>
          <w:rFonts w:ascii="Times New Roman" w:hAnsi="Times New Roman" w:cs="Times New Roman"/>
          <w:b/>
          <w:color w:val="000000"/>
          <w:sz w:val="24"/>
          <w:szCs w:val="24"/>
        </w:rPr>
        <w:t xml:space="preserve">, në </w:t>
      </w:r>
      <w:r w:rsidR="00E7586A" w:rsidRPr="00E7586A">
        <w:rPr>
          <w:rFonts w:ascii="Times New Roman" w:hAnsi="Times New Roman" w:cs="Times New Roman"/>
          <w:b/>
          <w:color w:val="000000"/>
          <w:sz w:val="24"/>
          <w:szCs w:val="24"/>
        </w:rPr>
        <w:t>Sektori për Kontrollin dhe Mbledhjen e të Ardhurave për Njësitë Administrative</w:t>
      </w:r>
      <w:r w:rsidRPr="00E7586A">
        <w:rPr>
          <w:rFonts w:ascii="Times New Roman" w:hAnsi="Times New Roman" w:cs="Times New Roman"/>
          <w:b/>
          <w:color w:val="000000"/>
          <w:sz w:val="24"/>
          <w:szCs w:val="24"/>
        </w:rPr>
        <w:t xml:space="preserve">, në Drejtorinë e </w:t>
      </w:r>
      <w:r w:rsidR="00E7586A" w:rsidRPr="00E7586A">
        <w:rPr>
          <w:rFonts w:ascii="Times New Roman" w:hAnsi="Times New Roman" w:cs="Times New Roman"/>
          <w:b/>
          <w:color w:val="000000"/>
          <w:sz w:val="24"/>
          <w:szCs w:val="24"/>
        </w:rPr>
        <w:t>Taksave dhe Tarifave Vendore</w:t>
      </w:r>
      <w:r w:rsidR="003C6E4B" w:rsidRPr="00E7586A">
        <w:rPr>
          <w:rFonts w:ascii="Times New Roman" w:hAnsi="Times New Roman" w:cs="Times New Roman"/>
          <w:b/>
          <w:color w:val="000000"/>
          <w:sz w:val="24"/>
          <w:szCs w:val="24"/>
        </w:rPr>
        <w:t xml:space="preserve"> n</w:t>
      </w:r>
      <w:r w:rsidR="00F4097C" w:rsidRPr="00E7586A">
        <w:rPr>
          <w:rFonts w:ascii="Times New Roman" w:hAnsi="Times New Roman" w:cs="Times New Roman"/>
          <w:b/>
          <w:color w:val="000000"/>
          <w:sz w:val="24"/>
          <w:szCs w:val="24"/>
        </w:rPr>
        <w:t>ë</w:t>
      </w:r>
      <w:r w:rsidR="003C6E4B" w:rsidRPr="00E7586A">
        <w:rPr>
          <w:rFonts w:ascii="Times New Roman" w:hAnsi="Times New Roman" w:cs="Times New Roman"/>
          <w:b/>
          <w:color w:val="000000"/>
          <w:sz w:val="24"/>
          <w:szCs w:val="24"/>
        </w:rPr>
        <w:t xml:space="preserve"> Drejtorin</w:t>
      </w:r>
      <w:r w:rsidR="00F4097C" w:rsidRPr="00E7586A">
        <w:rPr>
          <w:rFonts w:ascii="Times New Roman" w:hAnsi="Times New Roman" w:cs="Times New Roman"/>
          <w:b/>
          <w:color w:val="000000"/>
          <w:sz w:val="24"/>
          <w:szCs w:val="24"/>
        </w:rPr>
        <w:t>ë</w:t>
      </w:r>
      <w:r w:rsidR="003C6E4B" w:rsidRPr="00E7586A">
        <w:rPr>
          <w:rFonts w:ascii="Times New Roman" w:hAnsi="Times New Roman" w:cs="Times New Roman"/>
          <w:b/>
          <w:color w:val="000000"/>
          <w:sz w:val="24"/>
          <w:szCs w:val="24"/>
        </w:rPr>
        <w:t xml:space="preserve"> e P</w:t>
      </w:r>
      <w:r w:rsidR="00F4097C" w:rsidRPr="00E7586A">
        <w:rPr>
          <w:rFonts w:ascii="Times New Roman" w:hAnsi="Times New Roman" w:cs="Times New Roman"/>
          <w:b/>
          <w:color w:val="000000"/>
          <w:sz w:val="24"/>
          <w:szCs w:val="24"/>
        </w:rPr>
        <w:t>ë</w:t>
      </w:r>
      <w:r w:rsidR="003C6E4B" w:rsidRPr="00E7586A">
        <w:rPr>
          <w:rFonts w:ascii="Times New Roman" w:hAnsi="Times New Roman" w:cs="Times New Roman"/>
          <w:b/>
          <w:color w:val="000000"/>
          <w:sz w:val="24"/>
          <w:szCs w:val="24"/>
        </w:rPr>
        <w:t xml:space="preserve">rgjithshme </w:t>
      </w:r>
      <w:r w:rsidR="00E7586A" w:rsidRPr="00E7586A">
        <w:rPr>
          <w:rFonts w:ascii="Times New Roman" w:hAnsi="Times New Roman" w:cs="Times New Roman"/>
          <w:b/>
          <w:color w:val="000000"/>
          <w:sz w:val="24"/>
          <w:szCs w:val="24"/>
        </w:rPr>
        <w:t>tw Taksave dhe Tarifave Vendore dhe Kontroll Territorit</w:t>
      </w:r>
      <w:r w:rsidRPr="00E7586A">
        <w:rPr>
          <w:rFonts w:ascii="Times New Roman" w:hAnsi="Times New Roman" w:cs="Times New Roman"/>
          <w:b/>
          <w:color w:val="000000"/>
          <w:sz w:val="24"/>
          <w:szCs w:val="24"/>
        </w:rPr>
        <w:t xml:space="preserve">, kategoria  </w:t>
      </w:r>
      <w:r w:rsidR="00E7586A" w:rsidRPr="00E7586A">
        <w:rPr>
          <w:rFonts w:ascii="Times New Roman" w:hAnsi="Times New Roman" w:cs="Times New Roman"/>
          <w:b/>
          <w:sz w:val="24"/>
          <w:szCs w:val="24"/>
        </w:rPr>
        <w:t>IV.a</w:t>
      </w:r>
    </w:p>
    <w:p w14:paraId="225F80A3" w14:textId="77777777" w:rsidR="00225C3D" w:rsidRPr="00225C3D" w:rsidRDefault="00225C3D" w:rsidP="00225C3D">
      <w:pPr>
        <w:widowControl w:val="0"/>
        <w:autoSpaceDE w:val="0"/>
        <w:autoSpaceDN w:val="0"/>
        <w:adjustRightInd w:val="0"/>
        <w:spacing w:after="0" w:line="240" w:lineRule="auto"/>
        <w:ind w:right="69"/>
        <w:jc w:val="both"/>
        <w:rPr>
          <w:rFonts w:ascii="Times New Roman" w:hAnsi="Times New Roman"/>
          <w:sz w:val="24"/>
          <w:szCs w:val="24"/>
        </w:rPr>
      </w:pPr>
      <w:r w:rsidRPr="00225C3D">
        <w:rPr>
          <w:rFonts w:ascii="Times New Roman" w:hAnsi="Times New Roman"/>
          <w:sz w:val="24"/>
          <w:szCs w:val="24"/>
        </w:rPr>
        <w:t>Pozicioni  më sipër, u ofrohet fillimisht nëpunësve civilë të së njëjtës kategori për procedurën e lëvizjes paralele.</w:t>
      </w:r>
    </w:p>
    <w:p w14:paraId="44D6C435" w14:textId="77777777" w:rsidR="00225C3D" w:rsidRPr="00225C3D" w:rsidRDefault="00225C3D" w:rsidP="00225C3D">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225C3D">
        <w:rPr>
          <w:rFonts w:ascii="Times New Roman" w:hAnsi="Times New Roman" w:cs="Times New Roman"/>
          <w:sz w:val="24"/>
          <w:szCs w:val="24"/>
        </w:rPr>
        <w:t xml:space="preserve">Vetëm në rast se ky pozicion, në përfundim të procedurës së lëvizjes paralele, rezulton vakant, atëherë është i vlefshëm për konkurimin nëpërmjet procedurës së pranimit në shërbimin civil për kategorinë ekzekutive. </w:t>
      </w:r>
    </w:p>
    <w:p w14:paraId="7E31FAAB" w14:textId="77777777" w:rsidR="00225C3D" w:rsidRPr="00225C3D" w:rsidRDefault="00225C3D" w:rsidP="00225C3D">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r w:rsidRPr="00225C3D">
        <w:rPr>
          <w:rFonts w:ascii="Times New Roman" w:hAnsi="Times New Roman" w:cs="Times New Roman"/>
          <w:sz w:val="24"/>
          <w:szCs w:val="24"/>
        </w:rPr>
        <w:t xml:space="preserve">Për të dy procedurat (lëvizje paralele dhe pranim në shërbimin civil në kategorinë ekzekutive) aplikohet në të njëjtën kohë. </w:t>
      </w:r>
    </w:p>
    <w:p w14:paraId="5E6A7505" w14:textId="77777777" w:rsidR="00225C3D" w:rsidRPr="00225C3D" w:rsidRDefault="00225C3D" w:rsidP="00225C3D">
      <w:pPr>
        <w:pStyle w:val="ListParagraph"/>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rPr>
      </w:pPr>
    </w:p>
    <w:p w14:paraId="3518273F" w14:textId="7481E13D" w:rsidR="00225C3D" w:rsidRPr="00225C3D" w:rsidRDefault="00225C3D" w:rsidP="00225C3D">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225C3D">
        <w:rPr>
          <w:rFonts w:ascii="Times New Roman" w:hAnsi="Times New Roman" w:cs="Times New Roman"/>
          <w:b/>
          <w:sz w:val="24"/>
          <w:szCs w:val="24"/>
        </w:rPr>
        <w:t xml:space="preserve">Afati për dorëzimin e dokumentave për LEVIZJE PARALELE:  </w:t>
      </w:r>
      <w:r w:rsidR="003C6E4B">
        <w:rPr>
          <w:rFonts w:ascii="Times New Roman" w:hAnsi="Times New Roman" w:cs="Times New Roman"/>
          <w:b/>
          <w:sz w:val="24"/>
          <w:szCs w:val="24"/>
        </w:rPr>
        <w:t>22.02.2023</w:t>
      </w:r>
    </w:p>
    <w:p w14:paraId="7AA65AF9" w14:textId="77777777" w:rsidR="00225C3D" w:rsidRPr="00225C3D" w:rsidRDefault="00225C3D" w:rsidP="00225C3D">
      <w:pPr>
        <w:pStyle w:val="ListParagraph"/>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p>
    <w:p w14:paraId="5AFD0069" w14:textId="31746E82" w:rsidR="00225C3D" w:rsidRPr="00225C3D" w:rsidRDefault="00225C3D" w:rsidP="00225C3D">
      <w:pPr>
        <w:widowControl w:val="0"/>
        <w:tabs>
          <w:tab w:val="left" w:pos="315"/>
        </w:tabs>
        <w:autoSpaceDE w:val="0"/>
        <w:autoSpaceDN w:val="0"/>
        <w:adjustRightInd w:val="0"/>
        <w:spacing w:after="0" w:line="385" w:lineRule="exact"/>
        <w:ind w:right="40"/>
        <w:jc w:val="both"/>
        <w:rPr>
          <w:rFonts w:ascii="Times New Roman" w:hAnsi="Times New Roman" w:cs="Times New Roman"/>
          <w:b/>
          <w:sz w:val="24"/>
          <w:szCs w:val="24"/>
        </w:rPr>
      </w:pPr>
      <w:r w:rsidRPr="00225C3D">
        <w:rPr>
          <w:rFonts w:ascii="Times New Roman" w:hAnsi="Times New Roman" w:cs="Times New Roman"/>
          <w:b/>
          <w:sz w:val="24"/>
          <w:szCs w:val="24"/>
        </w:rPr>
        <w:t xml:space="preserve">Afati për dorëzimin e dokumentave për PRANIM NË SHËRBIMIN CIVIL: </w:t>
      </w:r>
      <w:r w:rsidR="003C6E4B">
        <w:rPr>
          <w:rFonts w:ascii="Times New Roman" w:hAnsi="Times New Roman" w:cs="Times New Roman"/>
          <w:b/>
          <w:sz w:val="24"/>
          <w:szCs w:val="24"/>
        </w:rPr>
        <w:t>27.02.2023</w:t>
      </w:r>
    </w:p>
    <w:p w14:paraId="3705A306" w14:textId="77777777" w:rsidR="00225C3D" w:rsidRPr="00225C3D" w:rsidRDefault="00225C3D" w:rsidP="00225C3D">
      <w:pPr>
        <w:pStyle w:val="ListParagraph"/>
        <w:jc w:val="both"/>
        <w:rPr>
          <w:rFonts w:ascii="Times New Roman" w:hAnsi="Times New Roman" w:cs="Times New Roman"/>
          <w:b/>
          <w:sz w:val="24"/>
          <w:szCs w:val="24"/>
        </w:rPr>
      </w:pPr>
    </w:p>
    <w:p w14:paraId="689D1574" w14:textId="40474E30" w:rsidR="00E4413B" w:rsidRDefault="00E4413B"/>
    <w:p w14:paraId="0079AC35" w14:textId="56D01C02" w:rsidR="00225C3D" w:rsidRDefault="00225C3D"/>
    <w:p w14:paraId="16994B0E" w14:textId="77777777" w:rsidR="00225C3D" w:rsidRPr="00C031E4" w:rsidRDefault="00225C3D" w:rsidP="00225C3D">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u w:val="single"/>
        </w:rPr>
      </w:pPr>
      <w:r w:rsidRPr="00C031E4">
        <w:rPr>
          <w:rFonts w:ascii="Times New Roman" w:hAnsi="Times New Roman" w:cs="Times New Roman"/>
          <w:sz w:val="24"/>
          <w:szCs w:val="24"/>
          <w:u w:val="single"/>
        </w:rPr>
        <w:t xml:space="preserve">Përshkrimi përgjithësues i punës për pozicionet si më sipër është: </w:t>
      </w:r>
    </w:p>
    <w:p w14:paraId="772B83DF" w14:textId="7BE962F1" w:rsidR="00E7586A" w:rsidRDefault="00E7586A" w:rsidP="00E7586A">
      <w:pPr>
        <w:pStyle w:val="NormalWeb"/>
        <w:numPr>
          <w:ilvl w:val="0"/>
          <w:numId w:val="1"/>
        </w:numPr>
        <w:shd w:val="clear" w:color="auto" w:fill="FFFFFF"/>
        <w:spacing w:before="0" w:beforeAutospacing="0" w:after="0" w:afterAutospacing="0"/>
        <w:jc w:val="both"/>
        <w:rPr>
          <w:rFonts w:eastAsia="MS Mincho"/>
          <w:lang w:val="nb-NO"/>
        </w:rPr>
      </w:pPr>
      <w:r>
        <w:rPr>
          <w:rFonts w:eastAsia="MS Mincho"/>
          <w:lang w:val="nb-NO"/>
        </w:rPr>
        <w:t>Identifikon, përllogarit, perpilon njoftim vlerësimet, akt detyrimet,njoftimet e përsëritura, ndjekjen e debitorëve dhe arkëtimin e taksave dhe tarifave vendore për familjarët në njësinë administrative përkatëse.</w:t>
      </w:r>
    </w:p>
    <w:p w14:paraId="5B6F02E3" w14:textId="4385B189" w:rsidR="00E7586A" w:rsidRDefault="00E7586A" w:rsidP="00E7586A">
      <w:pPr>
        <w:pStyle w:val="NormalWeb"/>
        <w:numPr>
          <w:ilvl w:val="0"/>
          <w:numId w:val="1"/>
        </w:numPr>
        <w:shd w:val="clear" w:color="auto" w:fill="FFFFFF"/>
        <w:spacing w:before="0" w:beforeAutospacing="0" w:after="0" w:afterAutospacing="0"/>
        <w:jc w:val="both"/>
        <w:rPr>
          <w:rFonts w:eastAsia="MS Mincho"/>
          <w:lang w:val="nb-NO"/>
        </w:rPr>
      </w:pPr>
      <w:r>
        <w:rPr>
          <w:rFonts w:eastAsia="MS Mincho"/>
          <w:lang w:val="nb-NO"/>
        </w:rPr>
        <w:t>Pret qytetarët në zyrat e njësive administrative, informon, orienton, asiston, plotëson dokumentacionin, përpilon dhe shpërndan vërtetimet e taksave dhe tarifave vendore për familjarët (çdo vërtetim konfirmohet me e-mail nga eprori direkt).</w:t>
      </w:r>
    </w:p>
    <w:p w14:paraId="4CCEA87D" w14:textId="7AF8A384" w:rsidR="00E7586A" w:rsidRDefault="00E7586A" w:rsidP="00E7586A">
      <w:pPr>
        <w:pStyle w:val="NormalWeb"/>
        <w:numPr>
          <w:ilvl w:val="0"/>
          <w:numId w:val="1"/>
        </w:numPr>
        <w:shd w:val="clear" w:color="auto" w:fill="FFFFFF"/>
        <w:spacing w:before="0" w:beforeAutospacing="0" w:after="0" w:afterAutospacing="0"/>
        <w:jc w:val="both"/>
        <w:rPr>
          <w:rFonts w:eastAsia="MS Mincho"/>
          <w:lang w:val="nb-NO"/>
        </w:rPr>
      </w:pPr>
      <w:r>
        <w:rPr>
          <w:rFonts w:eastAsia="MS Mincho"/>
          <w:lang w:val="nb-NO"/>
        </w:rPr>
        <w:t xml:space="preserve">Bazuar në vendimet e Këshillit të Bashkisë, Vendimet e Këshillit Komunar për vitet paraardhëse dhe aktet e tjera ligjore në fuqi përpilon brenda afatit të përcaktuar njoftimin e vlerësimit tatimor për taksat dhe tarifat vendore familjare, të cilët nuk i paguajnë këto detyrime me faturën e furnizimit me ujë të </w:t>
      </w:r>
      <w:r>
        <w:rPr>
          <w:rFonts w:eastAsia="MS Mincho"/>
          <w:color w:val="000000" w:themeColor="text1"/>
          <w:lang w:val="nb-NO"/>
        </w:rPr>
        <w:t>Shoqërise Rajonale Ujësjellës-Kanalizime, Korçë sh.a</w:t>
      </w:r>
      <w:r>
        <w:rPr>
          <w:rFonts w:eastAsia="MS Mincho"/>
          <w:lang w:val="nb-NO"/>
        </w:rPr>
        <w:t>, kjo e fundit në rolin e agjentit tatimor për mbledhjen e taksave dhe tarifave lokale familjare dhe për njësitë administrative sipas rradhës së proçesit të kalimit në menaxhim nga ndërmarja e rrjetit të ujësjellës kanalizimeve të çdo fshati në çdo njësi administrative.</w:t>
      </w:r>
    </w:p>
    <w:p w14:paraId="2F229E13" w14:textId="2FA5FB7C" w:rsidR="00E7586A" w:rsidRDefault="00E7586A" w:rsidP="00E7586A">
      <w:pPr>
        <w:pStyle w:val="NormalWeb"/>
        <w:numPr>
          <w:ilvl w:val="0"/>
          <w:numId w:val="1"/>
        </w:numPr>
        <w:shd w:val="clear" w:color="auto" w:fill="FFFFFF"/>
        <w:spacing w:before="0" w:beforeAutospacing="0" w:after="0" w:afterAutospacing="0"/>
        <w:jc w:val="both"/>
        <w:rPr>
          <w:rFonts w:eastAsia="MS Mincho"/>
          <w:lang w:val="nb-NO"/>
        </w:rPr>
      </w:pPr>
      <w:r>
        <w:rPr>
          <w:rFonts w:eastAsia="MS Mincho"/>
          <w:lang w:val="nb-NO"/>
        </w:rPr>
        <w:t>Ndjek proçedurën nga zyra dhe në terren për identifikim, njoftim dhe pagimit të këtyre taksave dhe tarifave në vazhdimësi.</w:t>
      </w:r>
    </w:p>
    <w:p w14:paraId="5E17107F" w14:textId="0DAD99B1" w:rsidR="00E7586A" w:rsidRDefault="00E7586A" w:rsidP="00E7586A">
      <w:pPr>
        <w:pStyle w:val="NormalWeb"/>
        <w:numPr>
          <w:ilvl w:val="0"/>
          <w:numId w:val="1"/>
        </w:numPr>
        <w:shd w:val="clear" w:color="auto" w:fill="FFFFFF"/>
        <w:spacing w:before="0" w:beforeAutospacing="0" w:after="0" w:afterAutospacing="0"/>
        <w:jc w:val="both"/>
        <w:rPr>
          <w:rFonts w:eastAsia="MS Mincho"/>
          <w:lang w:val="nb-NO"/>
        </w:rPr>
      </w:pPr>
      <w:r>
        <w:rPr>
          <w:rFonts w:eastAsia="MS Mincho"/>
          <w:lang w:val="nb-NO"/>
        </w:rPr>
        <w:t>Përditëson bazën e të dhënave në regjistrin e familjarëve në lidhje me përjashtimet e kategorive të përcaktuara me ligj, regjistron dokumentacionin e dorëzuar nga familjarët (sipas rastit) regjistron çdo vërtetim të lëshuar për çdo person si dhe çdo njoftim të dërguar zyrtarisht nga drejtoria apo njësitë administrative.</w:t>
      </w:r>
    </w:p>
    <w:p w14:paraId="35E0D0EC" w14:textId="57EDE661" w:rsidR="00E7586A" w:rsidRDefault="00E7586A" w:rsidP="00E7586A">
      <w:pPr>
        <w:pStyle w:val="NormalWeb"/>
        <w:numPr>
          <w:ilvl w:val="0"/>
          <w:numId w:val="1"/>
        </w:numPr>
        <w:shd w:val="clear" w:color="auto" w:fill="FFFFFF"/>
        <w:spacing w:before="0" w:beforeAutospacing="0" w:after="0" w:afterAutospacing="0"/>
        <w:jc w:val="both"/>
        <w:rPr>
          <w:rFonts w:eastAsia="MS Mincho"/>
          <w:lang w:val="nb-NO"/>
        </w:rPr>
      </w:pPr>
      <w:r>
        <w:rPr>
          <w:rFonts w:eastAsia="MS Mincho"/>
          <w:lang w:val="nb-NO"/>
        </w:rPr>
        <w:t>Mbi bazën e të dhënave të mara nga Drejtoria e Përgjithshme e Gjëndjes Cicile, Agjensia Shtetërore e Kadastrës, Institucione apo Drejtori të tjera në lidhje me pasuritë e paluajtëshme, përbërjen familjare dhe mbas idetifikimeve në terren së bashku me administratorin e njësisë administrative dhe kryepleqtë e fshatrave krijon, përditëson dhe mirëmban bazën e të dhënave me të gjithë të dhënat elementare (familje efektive/jo efektive, sipërfaqet e pasurive të paluajtëshme, nr e kateve të ndërtesave për banim, bonitetin e tokës bujqësore, nr e personave përbërës së familjes, periudhën debitore, e.t.j) për detyrimet e familjarëve në territorin e njësisë administrative përkateëse.</w:t>
      </w:r>
    </w:p>
    <w:p w14:paraId="0CBBC016" w14:textId="5CABF13A" w:rsidR="00E7586A" w:rsidRDefault="00E7586A" w:rsidP="00E7586A">
      <w:pPr>
        <w:pStyle w:val="NormalWeb"/>
        <w:numPr>
          <w:ilvl w:val="0"/>
          <w:numId w:val="1"/>
        </w:numPr>
        <w:shd w:val="clear" w:color="auto" w:fill="FFFFFF"/>
        <w:spacing w:before="0" w:beforeAutospacing="0" w:after="0" w:afterAutospacing="0"/>
        <w:jc w:val="both"/>
        <w:rPr>
          <w:rFonts w:eastAsia="MS Mincho"/>
          <w:lang w:val="nb-NO"/>
        </w:rPr>
      </w:pPr>
      <w:r>
        <w:rPr>
          <w:rFonts w:eastAsia="MS Mincho"/>
          <w:lang w:val="nb-NO"/>
        </w:rPr>
        <w:t>Referuar informacionit mujor të Zyrës së Gjëndjes Civile Bashkia Korçë të deleguar nga eprori, në lidhje me familjet e krijuara rishtazui, bashkimet familjare, ndarjet dhe çdo ndryshim që pëson regjistri i gjëndjes civile, përpilon njoftimin  informues, njoftim vlerësimin tatimor në lidhje me familjet e reja për detyrimet që këto të fundit kanë për taksat dhe tarifat familjare dhe ndjek arkëtimin e tyre.</w:t>
      </w:r>
    </w:p>
    <w:p w14:paraId="19C4B102" w14:textId="4B521DAE" w:rsidR="00E7586A" w:rsidRDefault="00E7586A" w:rsidP="00E7586A">
      <w:pPr>
        <w:pStyle w:val="NormalWeb"/>
        <w:numPr>
          <w:ilvl w:val="0"/>
          <w:numId w:val="1"/>
        </w:numPr>
        <w:shd w:val="clear" w:color="auto" w:fill="FFFFFF"/>
        <w:spacing w:before="0" w:beforeAutospacing="0" w:after="0" w:afterAutospacing="0"/>
        <w:jc w:val="both"/>
        <w:rPr>
          <w:rFonts w:eastAsia="MS Mincho"/>
          <w:lang w:val="nb-NO"/>
        </w:rPr>
      </w:pPr>
      <w:r>
        <w:rPr>
          <w:rFonts w:eastAsia="MS Mincho"/>
          <w:lang w:val="nb-NO"/>
        </w:rPr>
        <w:t xml:space="preserve">Mban të dhëna statistikore dhe bën akt-rakordime me </w:t>
      </w:r>
      <w:r>
        <w:rPr>
          <w:rFonts w:eastAsia="MS Mincho"/>
          <w:color w:val="000000" w:themeColor="text1"/>
          <w:lang w:val="nb-NO"/>
        </w:rPr>
        <w:t>Shoqërise Rajonale Ujësjellës-Kanalizime, Korçë sh.a</w:t>
      </w:r>
      <w:r>
        <w:rPr>
          <w:rFonts w:eastAsia="MS Mincho"/>
          <w:lang w:val="nb-NO"/>
        </w:rPr>
        <w:t xml:space="preserve">  në lidhje me numrin e familjarëve që kanë paguar taksat dhe tarifat vendore me faturën e furnizimit me ujë të Ndërmarjes Ujësjellës Kanalizime Korçë për ato fshatra në të cilat rrjeti i ujsjellës kanalizime ka kaluar në menaxhimin të ndërmarjes, si dhe vlerat përkatës për çdo taksë apo tarifë.</w:t>
      </w:r>
    </w:p>
    <w:p w14:paraId="29C7693A" w14:textId="5A504E9C" w:rsidR="00E7586A" w:rsidRDefault="00E7586A" w:rsidP="00E7586A">
      <w:pPr>
        <w:pStyle w:val="NormalWeb"/>
        <w:numPr>
          <w:ilvl w:val="0"/>
          <w:numId w:val="1"/>
        </w:numPr>
        <w:shd w:val="clear" w:color="auto" w:fill="FFFFFF"/>
        <w:spacing w:before="0" w:beforeAutospacing="0" w:after="0" w:afterAutospacing="0"/>
        <w:jc w:val="both"/>
        <w:rPr>
          <w:rFonts w:eastAsia="MS Mincho"/>
          <w:lang w:val="nb-NO"/>
        </w:rPr>
      </w:pPr>
      <w:r>
        <w:rPr>
          <w:rFonts w:eastAsia="MS Mincho"/>
          <w:lang w:val="nb-NO"/>
        </w:rPr>
        <w:t>Shkëmben informacion me specialisti e sektorit të mbledhjes së të ardhurave për menaxhimin e borxhit të keq dhe i jep informacion ditor dhe javor në lidhje me pagimin e detyrimeve nga ana e familjarëve që figurojnë debitorë.</w:t>
      </w:r>
    </w:p>
    <w:p w14:paraId="621CA531" w14:textId="7C79737C" w:rsidR="00E7586A" w:rsidRDefault="00E7586A" w:rsidP="00E7586A">
      <w:pPr>
        <w:pStyle w:val="NormalWeb"/>
        <w:numPr>
          <w:ilvl w:val="0"/>
          <w:numId w:val="1"/>
        </w:numPr>
        <w:shd w:val="clear" w:color="auto" w:fill="FFFFFF"/>
        <w:spacing w:before="0" w:beforeAutospacing="0" w:after="0" w:afterAutospacing="0"/>
        <w:jc w:val="both"/>
        <w:rPr>
          <w:rFonts w:eastAsia="MS Mincho"/>
          <w:lang w:val="nb-NO"/>
        </w:rPr>
      </w:pPr>
      <w:r>
        <w:rPr>
          <w:rFonts w:eastAsia="MS Mincho"/>
          <w:lang w:val="nb-NO"/>
        </w:rPr>
        <w:lastRenderedPageBreak/>
        <w:t>Jep informacion sa herë që nevojitet për numrin e familjarëve që kanë paguar detyrimet si tek agjenti tatimor ashtu edhe pranë sporteleve të Njësisë Administrative Respektive.</w:t>
      </w:r>
    </w:p>
    <w:p w14:paraId="7FFA41CE" w14:textId="28496D5C" w:rsidR="00E7586A" w:rsidRDefault="00E7586A" w:rsidP="00E7586A">
      <w:pPr>
        <w:pStyle w:val="NormalWeb"/>
        <w:numPr>
          <w:ilvl w:val="0"/>
          <w:numId w:val="1"/>
        </w:numPr>
        <w:shd w:val="clear" w:color="auto" w:fill="FFFFFF"/>
        <w:spacing w:before="0" w:beforeAutospacing="0" w:after="0" w:afterAutospacing="0"/>
        <w:jc w:val="both"/>
        <w:rPr>
          <w:rFonts w:eastAsia="MS Mincho"/>
          <w:lang w:val="nb-NO"/>
        </w:rPr>
      </w:pPr>
      <w:r>
        <w:rPr>
          <w:rFonts w:eastAsia="MS Mincho"/>
          <w:lang w:val="nb-NO"/>
        </w:rPr>
        <w:t>Jep të dhëna periodike ditore, javore, 3(tre) mujore, 6(gjashtë) mujore dhe vjetore për taksat dhe tarifat vendore për familjarët dhe i paraqet pranë eprotit direkt.</w:t>
      </w:r>
    </w:p>
    <w:p w14:paraId="3EBB8973" w14:textId="5383A5B8" w:rsidR="00E7586A" w:rsidRDefault="00E7586A" w:rsidP="00E7586A">
      <w:pPr>
        <w:pStyle w:val="NormalWeb"/>
        <w:numPr>
          <w:ilvl w:val="0"/>
          <w:numId w:val="1"/>
        </w:numPr>
        <w:shd w:val="clear" w:color="auto" w:fill="FFFFFF"/>
        <w:spacing w:before="0" w:beforeAutospacing="0" w:after="0" w:afterAutospacing="0"/>
        <w:jc w:val="both"/>
        <w:rPr>
          <w:rFonts w:eastAsia="MS Mincho"/>
          <w:lang w:val="nb-NO"/>
        </w:rPr>
      </w:pPr>
      <w:r>
        <w:rPr>
          <w:rFonts w:eastAsia="MS Mincho"/>
          <w:lang w:val="nb-NO"/>
        </w:rPr>
        <w:t>Është përgjegjës për zbatimin e orarit zyrtar si dhe etikën e veshjes dhe komunikimit.</w:t>
      </w:r>
    </w:p>
    <w:p w14:paraId="3B94E64E" w14:textId="23F53166" w:rsidR="00E7586A" w:rsidRDefault="00E7586A" w:rsidP="00E7586A">
      <w:pPr>
        <w:pStyle w:val="NormalWeb"/>
        <w:numPr>
          <w:ilvl w:val="0"/>
          <w:numId w:val="1"/>
        </w:numPr>
        <w:shd w:val="clear" w:color="auto" w:fill="FFFFFF"/>
        <w:spacing w:before="0" w:beforeAutospacing="0" w:after="0" w:afterAutospacing="0"/>
        <w:jc w:val="both"/>
        <w:rPr>
          <w:rFonts w:eastAsia="MS Mincho"/>
          <w:lang w:val="nb-NO"/>
        </w:rPr>
      </w:pPr>
      <w:r>
        <w:rPr>
          <w:rFonts w:eastAsia="MS Mincho"/>
          <w:lang w:val="nb-NO"/>
        </w:rPr>
        <w:t>Punonjësi me kërkesë dhe urdhër të eprorit do të kryejë dhe detyrat të tjera jashtë përshkrimit të funksionit të tij.</w:t>
      </w:r>
    </w:p>
    <w:p w14:paraId="221BD575" w14:textId="77777777" w:rsidR="00E7586A" w:rsidRPr="00D67BE9" w:rsidRDefault="00E7586A" w:rsidP="00E7586A">
      <w:pPr>
        <w:pStyle w:val="ListParagraph"/>
        <w:rPr>
          <w:rFonts w:ascii="Times New Roman" w:hAnsi="Times New Roman" w:cs="Times New Roman"/>
        </w:rPr>
      </w:pPr>
    </w:p>
    <w:p w14:paraId="558A2BF7" w14:textId="6FC23500" w:rsidR="00225C3D" w:rsidRPr="00225C3D" w:rsidRDefault="00225C3D" w:rsidP="00225C3D">
      <w:pPr>
        <w:pStyle w:val="ListParagraph"/>
        <w:widowControl w:val="0"/>
        <w:numPr>
          <w:ilvl w:val="0"/>
          <w:numId w:val="14"/>
        </w:numPr>
        <w:tabs>
          <w:tab w:val="left" w:pos="315"/>
        </w:tabs>
        <w:autoSpaceDE w:val="0"/>
        <w:autoSpaceDN w:val="0"/>
        <w:adjustRightInd w:val="0"/>
        <w:spacing w:after="0" w:line="385" w:lineRule="exact"/>
        <w:ind w:right="40"/>
        <w:jc w:val="both"/>
        <w:rPr>
          <w:rFonts w:ascii="Times New Roman" w:hAnsi="Times New Roman" w:cs="Times New Roman"/>
          <w:b/>
          <w:sz w:val="24"/>
          <w:szCs w:val="24"/>
          <w:lang w:val="sq-AL"/>
        </w:rPr>
      </w:pPr>
      <w:r w:rsidRPr="00225C3D">
        <w:rPr>
          <w:rFonts w:ascii="Times New Roman" w:hAnsi="Times New Roman" w:cs="Times New Roman"/>
          <w:b/>
          <w:sz w:val="24"/>
          <w:szCs w:val="24"/>
          <w:lang w:val="sq-AL"/>
        </w:rPr>
        <w:t>LËVIZJA PARALELE</w:t>
      </w:r>
    </w:p>
    <w:p w14:paraId="30C5759A" w14:textId="77777777" w:rsidR="00225C3D" w:rsidRPr="0065432C" w:rsidRDefault="00225C3D" w:rsidP="00225C3D">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lang w:val="sq-AL"/>
        </w:rPr>
      </w:pPr>
      <w:r w:rsidRPr="0065432C">
        <w:rPr>
          <w:rFonts w:ascii="Times New Roman" w:hAnsi="Times New Roman" w:cs="Times New Roman"/>
          <w:sz w:val="24"/>
          <w:szCs w:val="24"/>
          <w:lang w:val="sq-AL"/>
        </w:rPr>
        <w:t xml:space="preserve">Kanë të drejtë të aplikojnë për këtë procedurë vetëm nëpunësit civilë të së njëjtës kategori, në të gjitha insitucionet pjesë e shërbimit civil. </w:t>
      </w:r>
    </w:p>
    <w:p w14:paraId="223D6ABE" w14:textId="77777777" w:rsidR="00225C3D" w:rsidRPr="0065432C" w:rsidRDefault="00225C3D" w:rsidP="00225C3D">
      <w:pPr>
        <w:widowControl w:val="0"/>
        <w:tabs>
          <w:tab w:val="left" w:pos="315"/>
        </w:tabs>
        <w:autoSpaceDE w:val="0"/>
        <w:autoSpaceDN w:val="0"/>
        <w:adjustRightInd w:val="0"/>
        <w:spacing w:after="0" w:line="385" w:lineRule="exact"/>
        <w:ind w:right="40"/>
        <w:jc w:val="both"/>
        <w:rPr>
          <w:rFonts w:ascii="Times New Roman" w:hAnsi="Times New Roman" w:cs="Times New Roman"/>
          <w:sz w:val="24"/>
          <w:szCs w:val="24"/>
          <w:lang w:val="sq-AL"/>
        </w:rPr>
      </w:pPr>
    </w:p>
    <w:p w14:paraId="2934ADAD" w14:textId="69D8DA26" w:rsidR="00225C3D" w:rsidRDefault="00225C3D" w:rsidP="00225C3D">
      <w:pPr>
        <w:pStyle w:val="ListParagraph"/>
        <w:widowControl w:val="0"/>
        <w:numPr>
          <w:ilvl w:val="1"/>
          <w:numId w:val="2"/>
        </w:numPr>
        <w:tabs>
          <w:tab w:val="left" w:pos="315"/>
        </w:tabs>
        <w:autoSpaceDE w:val="0"/>
        <w:autoSpaceDN w:val="0"/>
        <w:adjustRightInd w:val="0"/>
        <w:spacing w:after="0" w:line="385" w:lineRule="exact"/>
        <w:ind w:right="40"/>
        <w:jc w:val="both"/>
        <w:rPr>
          <w:rFonts w:ascii="Times New Roman" w:hAnsi="Times New Roman"/>
          <w:b/>
          <w:sz w:val="24"/>
          <w:szCs w:val="24"/>
        </w:rPr>
      </w:pPr>
      <w:r w:rsidRPr="0065432C">
        <w:rPr>
          <w:rFonts w:ascii="Times New Roman" w:hAnsi="Times New Roman"/>
          <w:b/>
          <w:sz w:val="24"/>
          <w:szCs w:val="24"/>
          <w:lang w:val="sq-AL"/>
        </w:rPr>
        <w:t xml:space="preserve"> </w:t>
      </w:r>
      <w:r w:rsidRPr="007A2BC6">
        <w:rPr>
          <w:rFonts w:ascii="Times New Roman" w:hAnsi="Times New Roman"/>
          <w:b/>
          <w:sz w:val="24"/>
          <w:szCs w:val="24"/>
        </w:rPr>
        <w:t>KUSHTET PËR LËVIZJEN PARALELE DHE KRITERET E VEÇANTA</w:t>
      </w:r>
    </w:p>
    <w:p w14:paraId="64F79798" w14:textId="77777777" w:rsidR="00225C3D" w:rsidRDefault="00225C3D" w:rsidP="00225C3D">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Pr>
          <w:rFonts w:ascii="Times New Roman" w:hAnsi="Times New Roman"/>
          <w:sz w:val="24"/>
          <w:szCs w:val="24"/>
        </w:rPr>
        <w:t>K</w:t>
      </w:r>
      <w:r w:rsidRPr="006B4A86">
        <w:rPr>
          <w:rFonts w:ascii="Times New Roman" w:hAnsi="Times New Roman"/>
          <w:sz w:val="24"/>
          <w:szCs w:val="24"/>
        </w:rPr>
        <w:t>andidatët duhet të plotësojnë kushtet për lëvizjen paralele si vijon:</w:t>
      </w:r>
    </w:p>
    <w:p w14:paraId="097F8295" w14:textId="77777777" w:rsidR="00225C3D" w:rsidRDefault="00225C3D" w:rsidP="00225C3D">
      <w:pPr>
        <w:pStyle w:val="ListParagraph"/>
        <w:widowControl w:val="0"/>
        <w:numPr>
          <w:ilvl w:val="0"/>
          <w:numId w:val="3"/>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Të jetë nëpunës civil i konfirmuar, brenda së njëjtës kategori; </w:t>
      </w:r>
    </w:p>
    <w:p w14:paraId="7BC131DE" w14:textId="77777777" w:rsidR="00225C3D" w:rsidRDefault="00225C3D" w:rsidP="00225C3D">
      <w:pPr>
        <w:pStyle w:val="ListParagraph"/>
        <w:widowControl w:val="0"/>
        <w:numPr>
          <w:ilvl w:val="0"/>
          <w:numId w:val="3"/>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 Të mos ketë masë disiplinore në fuqi; </w:t>
      </w:r>
    </w:p>
    <w:p w14:paraId="3DA30424" w14:textId="77777777" w:rsidR="00225C3D" w:rsidRDefault="00225C3D" w:rsidP="00225C3D">
      <w:pPr>
        <w:pStyle w:val="ListParagraph"/>
        <w:widowControl w:val="0"/>
        <w:numPr>
          <w:ilvl w:val="0"/>
          <w:numId w:val="3"/>
        </w:numPr>
        <w:tabs>
          <w:tab w:val="left" w:pos="315"/>
        </w:tabs>
        <w:autoSpaceDE w:val="0"/>
        <w:autoSpaceDN w:val="0"/>
        <w:adjustRightInd w:val="0"/>
        <w:spacing w:after="0" w:line="385" w:lineRule="exact"/>
        <w:ind w:left="450" w:right="40" w:firstLine="0"/>
        <w:jc w:val="both"/>
        <w:rPr>
          <w:rFonts w:ascii="Times New Roman" w:hAnsi="Times New Roman"/>
          <w:sz w:val="24"/>
          <w:szCs w:val="24"/>
        </w:rPr>
      </w:pPr>
      <w:r w:rsidRPr="006B4A86">
        <w:rPr>
          <w:rFonts w:ascii="Times New Roman" w:hAnsi="Times New Roman"/>
          <w:sz w:val="24"/>
          <w:szCs w:val="24"/>
        </w:rPr>
        <w:t xml:space="preserve">Të ketë të paktën vlerësimin e fundit “mirë” apo “shumë mire”; </w:t>
      </w:r>
    </w:p>
    <w:p w14:paraId="31E2A189" w14:textId="77777777" w:rsidR="00225C3D" w:rsidRDefault="00225C3D" w:rsidP="00225C3D">
      <w:pPr>
        <w:pStyle w:val="ListParagraph"/>
        <w:widowControl w:val="0"/>
        <w:tabs>
          <w:tab w:val="left" w:pos="315"/>
        </w:tabs>
        <w:autoSpaceDE w:val="0"/>
        <w:autoSpaceDN w:val="0"/>
        <w:adjustRightInd w:val="0"/>
        <w:spacing w:after="0" w:line="385" w:lineRule="exact"/>
        <w:ind w:left="0" w:right="40"/>
        <w:jc w:val="both"/>
        <w:rPr>
          <w:rFonts w:ascii="Times New Roman" w:hAnsi="Times New Roman"/>
          <w:sz w:val="24"/>
          <w:szCs w:val="24"/>
        </w:rPr>
      </w:pPr>
      <w:r w:rsidRPr="006B4A86">
        <w:rPr>
          <w:rFonts w:ascii="Times New Roman" w:hAnsi="Times New Roman"/>
          <w:sz w:val="24"/>
          <w:szCs w:val="24"/>
        </w:rPr>
        <w:t xml:space="preserve">Kandidatët duhet të plotësojnë kërkesat e posaçme si vijon: </w:t>
      </w:r>
    </w:p>
    <w:p w14:paraId="5E5BD10C" w14:textId="743431E1" w:rsidR="00225C3D" w:rsidRDefault="00225C3D" w:rsidP="00225C3D">
      <w:pPr>
        <w:pStyle w:val="ListParagraph"/>
        <w:widowControl w:val="0"/>
        <w:tabs>
          <w:tab w:val="left" w:pos="0"/>
        </w:tabs>
        <w:autoSpaceDE w:val="0"/>
        <w:autoSpaceDN w:val="0"/>
        <w:adjustRightInd w:val="0"/>
        <w:spacing w:after="0" w:line="240" w:lineRule="auto"/>
        <w:ind w:left="0" w:right="40"/>
        <w:jc w:val="both"/>
        <w:rPr>
          <w:rFonts w:ascii="Times New Roman" w:eastAsia="MS Mincho" w:hAnsi="Times New Roman" w:cs="Times New Roman"/>
          <w:sz w:val="24"/>
          <w:szCs w:val="24"/>
        </w:rPr>
      </w:pPr>
      <w:r>
        <w:rPr>
          <w:rFonts w:ascii="Times New Roman" w:hAnsi="Times New Roman"/>
          <w:sz w:val="24"/>
          <w:szCs w:val="24"/>
        </w:rPr>
        <w:t xml:space="preserve">       ç- </w:t>
      </w:r>
      <w:r w:rsidRPr="003E45C6">
        <w:rPr>
          <w:rFonts w:ascii="Times New Roman" w:hAnsi="Times New Roman"/>
          <w:sz w:val="24"/>
          <w:szCs w:val="24"/>
        </w:rPr>
        <w:t xml:space="preserve">Të zotërojnë </w:t>
      </w:r>
      <w:r>
        <w:rPr>
          <w:rFonts w:ascii="Times New Roman" w:hAnsi="Times New Roman"/>
          <w:sz w:val="24"/>
          <w:szCs w:val="24"/>
        </w:rPr>
        <w:t xml:space="preserve">nivelin minimal të diplomës </w:t>
      </w:r>
      <w:r w:rsidR="00604B26">
        <w:rPr>
          <w:rFonts w:ascii="Times New Roman" w:hAnsi="Times New Roman"/>
          <w:sz w:val="24"/>
          <w:szCs w:val="24"/>
        </w:rPr>
        <w:t>Bachelor</w:t>
      </w:r>
      <w:r>
        <w:rPr>
          <w:rFonts w:ascii="Times New Roman" w:hAnsi="Times New Roman"/>
          <w:sz w:val="24"/>
          <w:szCs w:val="24"/>
        </w:rPr>
        <w:t xml:space="preserve"> </w:t>
      </w:r>
      <w:r w:rsidR="00F4097C">
        <w:rPr>
          <w:rFonts w:ascii="Times New Roman" w:eastAsia="MS Mincho" w:hAnsi="Times New Roman" w:cs="Times New Roman"/>
          <w:sz w:val="24"/>
          <w:szCs w:val="24"/>
        </w:rPr>
        <w:t xml:space="preserve">në një nga degët e Fakultetit të Ekonomisë. </w:t>
      </w:r>
    </w:p>
    <w:p w14:paraId="7F666182" w14:textId="77777777" w:rsidR="00F4097C" w:rsidRDefault="00F4097C" w:rsidP="00225C3D">
      <w:pPr>
        <w:pStyle w:val="ListParagraph"/>
        <w:widowControl w:val="0"/>
        <w:tabs>
          <w:tab w:val="left" w:pos="0"/>
        </w:tabs>
        <w:autoSpaceDE w:val="0"/>
        <w:autoSpaceDN w:val="0"/>
        <w:adjustRightInd w:val="0"/>
        <w:spacing w:after="0" w:line="240" w:lineRule="auto"/>
        <w:ind w:left="0" w:right="40"/>
        <w:jc w:val="both"/>
        <w:rPr>
          <w:rFonts w:ascii="Times New Roman" w:hAnsi="Times New Roman"/>
          <w:sz w:val="24"/>
          <w:szCs w:val="24"/>
        </w:rPr>
      </w:pPr>
    </w:p>
    <w:p w14:paraId="22EC7B6C" w14:textId="77777777" w:rsidR="00225C3D" w:rsidRDefault="00225C3D" w:rsidP="00225C3D">
      <w:pPr>
        <w:pStyle w:val="ListParagraph"/>
        <w:widowControl w:val="0"/>
        <w:tabs>
          <w:tab w:val="left" w:pos="0"/>
        </w:tabs>
        <w:autoSpaceDE w:val="0"/>
        <w:autoSpaceDN w:val="0"/>
        <w:adjustRightInd w:val="0"/>
        <w:spacing w:after="0" w:line="240" w:lineRule="auto"/>
        <w:ind w:left="0" w:right="40"/>
        <w:jc w:val="both"/>
        <w:rPr>
          <w:rFonts w:ascii="Times New Roman" w:hAnsi="Times New Roman"/>
          <w:sz w:val="24"/>
          <w:szCs w:val="24"/>
        </w:rPr>
      </w:pPr>
    </w:p>
    <w:p w14:paraId="15E699AA" w14:textId="25EE9FB2" w:rsidR="00225C3D" w:rsidRDefault="00225C3D" w:rsidP="00225C3D">
      <w:pPr>
        <w:pStyle w:val="ListParagraph"/>
        <w:widowControl w:val="0"/>
        <w:numPr>
          <w:ilvl w:val="1"/>
          <w:numId w:val="2"/>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 xml:space="preserve">DOKUMENTACIONI, MËNYRA DHE AFATI I DORËZIMIT </w:t>
      </w:r>
    </w:p>
    <w:p w14:paraId="4AA1CFB8" w14:textId="77777777" w:rsidR="00225C3D" w:rsidRDefault="00225C3D" w:rsidP="00225C3D">
      <w:pPr>
        <w:pStyle w:val="ListParagraph"/>
        <w:widowControl w:val="0"/>
        <w:tabs>
          <w:tab w:val="left" w:pos="315"/>
        </w:tabs>
        <w:autoSpaceDE w:val="0"/>
        <w:autoSpaceDN w:val="0"/>
        <w:adjustRightInd w:val="0"/>
        <w:spacing w:after="0" w:line="385" w:lineRule="exact"/>
        <w:ind w:left="360" w:right="40"/>
        <w:jc w:val="both"/>
        <w:rPr>
          <w:rFonts w:ascii="Times New Roman" w:hAnsi="Times New Roman"/>
          <w:sz w:val="24"/>
          <w:szCs w:val="24"/>
        </w:rPr>
      </w:pPr>
      <w:r w:rsidRPr="006B4A86">
        <w:rPr>
          <w:rFonts w:ascii="Times New Roman" w:hAnsi="Times New Roman"/>
          <w:sz w:val="24"/>
          <w:szCs w:val="24"/>
        </w:rPr>
        <w:t xml:space="preserve">Kandidatët duhet të dorëzojnë pranë njësisë së burimeve njerëzore të </w:t>
      </w:r>
      <w:r>
        <w:rPr>
          <w:rFonts w:ascii="Times New Roman" w:hAnsi="Times New Roman"/>
          <w:sz w:val="24"/>
          <w:szCs w:val="24"/>
        </w:rPr>
        <w:t>Bashkisë Korçë</w:t>
      </w:r>
      <w:r w:rsidRPr="006B4A86">
        <w:rPr>
          <w:rFonts w:ascii="Times New Roman" w:hAnsi="Times New Roman"/>
          <w:sz w:val="24"/>
          <w:szCs w:val="24"/>
        </w:rPr>
        <w:t xml:space="preserve">, dokumentat si më poshtë: </w:t>
      </w:r>
    </w:p>
    <w:p w14:paraId="3CAAB231" w14:textId="77777777" w:rsidR="00225C3D" w:rsidRDefault="00225C3D" w:rsidP="00225C3D">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Jetëshkrim i plotësuar në përputhje me dokumentin tip që e gjeni në linkun: </w:t>
      </w:r>
      <w:hyperlink r:id="rId6" w:history="1">
        <w:r w:rsidRPr="00AE56F7">
          <w:rPr>
            <w:rStyle w:val="Hyperlink"/>
            <w:rFonts w:ascii="Times New Roman" w:hAnsi="Times New Roman"/>
            <w:sz w:val="24"/>
            <w:szCs w:val="24"/>
          </w:rPr>
          <w:t>http://dap.gov.al/vende-vakante/udhezime-dokumenta/219-udhezime-dokumenta</w:t>
        </w:r>
      </w:hyperlink>
    </w:p>
    <w:p w14:paraId="7B82CE4D" w14:textId="4B77AAEF" w:rsidR="00225C3D" w:rsidRDefault="00225C3D" w:rsidP="00225C3D">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w:t>
      </w:r>
      <w:r>
        <w:rPr>
          <w:rFonts w:ascii="Times New Roman" w:hAnsi="Times New Roman"/>
          <w:sz w:val="24"/>
          <w:szCs w:val="24"/>
        </w:rPr>
        <w:t>e notërizuar e</w:t>
      </w:r>
      <w:r w:rsidRPr="006B4A86">
        <w:rPr>
          <w:rFonts w:ascii="Times New Roman" w:hAnsi="Times New Roman"/>
          <w:sz w:val="24"/>
          <w:szCs w:val="24"/>
        </w:rPr>
        <w:t xml:space="preserve"> diplo</w:t>
      </w:r>
      <w:r>
        <w:rPr>
          <w:rFonts w:ascii="Times New Roman" w:hAnsi="Times New Roman"/>
          <w:sz w:val="24"/>
          <w:szCs w:val="24"/>
        </w:rPr>
        <w:t>mës;</w:t>
      </w:r>
    </w:p>
    <w:p w14:paraId="64314B45" w14:textId="77777777" w:rsidR="00225C3D" w:rsidRDefault="00225C3D" w:rsidP="00225C3D">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librezës së punës (të gjitha faqet që vërtetojnë eksperiencën në punë); </w:t>
      </w:r>
    </w:p>
    <w:p w14:paraId="5221741A" w14:textId="77777777" w:rsidR="00225C3D" w:rsidRDefault="00225C3D" w:rsidP="00225C3D">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Fotokopje të letërnjoftimit (ID); </w:t>
      </w:r>
    </w:p>
    <w:p w14:paraId="686FE1B5" w14:textId="77777777" w:rsidR="00225C3D" w:rsidRDefault="00225C3D" w:rsidP="00225C3D">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Vërtetim të gjendjes shëndetësore; </w:t>
      </w:r>
    </w:p>
    <w:p w14:paraId="2732DBE9" w14:textId="77777777" w:rsidR="00225C3D" w:rsidRDefault="00225C3D" w:rsidP="00225C3D">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Vetëdeklarim të gjendjes gjyqësore; </w:t>
      </w:r>
    </w:p>
    <w:p w14:paraId="652B367C" w14:textId="77777777" w:rsidR="00225C3D" w:rsidRDefault="00225C3D" w:rsidP="00225C3D">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Vlerësimin e fundit nga eprori direkt;</w:t>
      </w:r>
    </w:p>
    <w:p w14:paraId="45D61FC5" w14:textId="77777777" w:rsidR="00225C3D" w:rsidRDefault="00225C3D" w:rsidP="00225C3D">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Pr>
          <w:rFonts w:ascii="Times New Roman" w:hAnsi="Times New Roman"/>
          <w:sz w:val="24"/>
          <w:szCs w:val="24"/>
        </w:rPr>
        <w:t>Aktin e emërimit në shërbimin civil;</w:t>
      </w:r>
    </w:p>
    <w:p w14:paraId="428D918C" w14:textId="77777777" w:rsidR="00225C3D" w:rsidRDefault="00225C3D" w:rsidP="00225C3D">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Vërtetim nga Institucioni qe nuk ka mas</w:t>
      </w:r>
      <w:r>
        <w:rPr>
          <w:rFonts w:ascii="Times New Roman" w:hAnsi="Times New Roman"/>
          <w:sz w:val="24"/>
          <w:szCs w:val="24"/>
        </w:rPr>
        <w:t>ë</w:t>
      </w:r>
      <w:r w:rsidRPr="006B4A86">
        <w:rPr>
          <w:rFonts w:ascii="Times New Roman" w:hAnsi="Times New Roman"/>
          <w:sz w:val="24"/>
          <w:szCs w:val="24"/>
        </w:rPr>
        <w:t xml:space="preserve"> displinore ne fuqi.</w:t>
      </w:r>
    </w:p>
    <w:p w14:paraId="4C157E8D" w14:textId="77777777" w:rsidR="00225C3D" w:rsidRDefault="00225C3D" w:rsidP="00225C3D">
      <w:pPr>
        <w:pStyle w:val="ListParagraph"/>
        <w:widowControl w:val="0"/>
        <w:numPr>
          <w:ilvl w:val="0"/>
          <w:numId w:val="7"/>
        </w:numPr>
        <w:tabs>
          <w:tab w:val="left" w:pos="315"/>
        </w:tabs>
        <w:autoSpaceDE w:val="0"/>
        <w:autoSpaceDN w:val="0"/>
        <w:adjustRightInd w:val="0"/>
        <w:spacing w:after="0" w:line="385" w:lineRule="exact"/>
        <w:ind w:right="40"/>
        <w:jc w:val="both"/>
        <w:rPr>
          <w:rFonts w:ascii="Times New Roman" w:hAnsi="Times New Roman"/>
          <w:sz w:val="24"/>
          <w:szCs w:val="24"/>
        </w:rPr>
      </w:pPr>
      <w:r w:rsidRPr="006B4A86">
        <w:rPr>
          <w:rFonts w:ascii="Times New Roman" w:hAnsi="Times New Roman"/>
          <w:sz w:val="24"/>
          <w:szCs w:val="24"/>
        </w:rPr>
        <w:t xml:space="preserve">Çdo dokumentacion tjetër që vërteton trajnimet, kualifikimet, arsimim shtesë, vlerësimet </w:t>
      </w:r>
      <w:r w:rsidRPr="006B4A86">
        <w:rPr>
          <w:rFonts w:ascii="Times New Roman" w:hAnsi="Times New Roman"/>
          <w:sz w:val="24"/>
          <w:szCs w:val="24"/>
        </w:rPr>
        <w:lastRenderedPageBreak/>
        <w:t xml:space="preserve">pozitive apo të tjera të përmendura në jetëshkrimin tuaj; </w:t>
      </w:r>
    </w:p>
    <w:p w14:paraId="6FA4C721" w14:textId="48E55E47" w:rsidR="00225C3D" w:rsidRDefault="00225C3D" w:rsidP="00225C3D">
      <w:pPr>
        <w:widowControl w:val="0"/>
        <w:tabs>
          <w:tab w:val="left" w:pos="315"/>
        </w:tabs>
        <w:autoSpaceDE w:val="0"/>
        <w:autoSpaceDN w:val="0"/>
        <w:adjustRightInd w:val="0"/>
        <w:spacing w:after="0" w:line="385" w:lineRule="exact"/>
        <w:ind w:left="360" w:right="40"/>
        <w:jc w:val="both"/>
        <w:rPr>
          <w:rFonts w:ascii="Times New Roman" w:hAnsi="Times New Roman"/>
          <w:b/>
          <w:sz w:val="24"/>
          <w:szCs w:val="24"/>
        </w:rPr>
      </w:pPr>
      <w:r w:rsidRPr="005B7779">
        <w:rPr>
          <w:rFonts w:ascii="Times New Roman" w:hAnsi="Times New Roman"/>
          <w:sz w:val="24"/>
          <w:szCs w:val="24"/>
        </w:rPr>
        <w:t>Dokumentat duhet të dorëzohen me postë apo drejtpërsëdrejti pranë njësisë së burimeve njerëzore të Bashkisë Korçë, brenda datës ​</w:t>
      </w:r>
      <w:r w:rsidR="00F4097C">
        <w:rPr>
          <w:rFonts w:ascii="Times New Roman" w:hAnsi="Times New Roman" w:cs="Times New Roman"/>
          <w:b/>
          <w:sz w:val="24"/>
          <w:szCs w:val="24"/>
        </w:rPr>
        <w:t>22.02.2023</w:t>
      </w:r>
      <w:r w:rsidRPr="005B7779">
        <w:rPr>
          <w:rFonts w:ascii="Times New Roman" w:hAnsi="Times New Roman"/>
          <w:b/>
          <w:sz w:val="24"/>
          <w:szCs w:val="24"/>
        </w:rPr>
        <w:t>.</w:t>
      </w:r>
    </w:p>
    <w:p w14:paraId="225EA043" w14:textId="77777777" w:rsidR="00604B26" w:rsidRPr="005B7779" w:rsidRDefault="00604B26" w:rsidP="00225C3D">
      <w:pPr>
        <w:widowControl w:val="0"/>
        <w:tabs>
          <w:tab w:val="left" w:pos="315"/>
        </w:tabs>
        <w:autoSpaceDE w:val="0"/>
        <w:autoSpaceDN w:val="0"/>
        <w:adjustRightInd w:val="0"/>
        <w:spacing w:after="0" w:line="385" w:lineRule="exact"/>
        <w:ind w:left="360" w:right="40"/>
        <w:jc w:val="both"/>
        <w:rPr>
          <w:rFonts w:ascii="Times New Roman" w:hAnsi="Times New Roman"/>
          <w:b/>
          <w:sz w:val="24"/>
          <w:szCs w:val="24"/>
        </w:rPr>
      </w:pPr>
    </w:p>
    <w:p w14:paraId="0ADBF083" w14:textId="0D55B2A9" w:rsidR="00225C3D" w:rsidRDefault="00225C3D" w:rsidP="00225C3D">
      <w:pPr>
        <w:pStyle w:val="ListParagraph"/>
        <w:widowControl w:val="0"/>
        <w:numPr>
          <w:ilvl w:val="1"/>
          <w:numId w:val="2"/>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 xml:space="preserve">REZULTATET PËR FAZËN E VERIFIKIMIT PARAPRAK </w:t>
      </w:r>
    </w:p>
    <w:p w14:paraId="32A697B9" w14:textId="18261FE2" w:rsidR="00225C3D" w:rsidRDefault="00225C3D" w:rsidP="00225C3D">
      <w:pPr>
        <w:widowControl w:val="0"/>
        <w:tabs>
          <w:tab w:val="left" w:pos="315"/>
        </w:tabs>
        <w:autoSpaceDE w:val="0"/>
        <w:autoSpaceDN w:val="0"/>
        <w:adjustRightInd w:val="0"/>
        <w:spacing w:after="0" w:line="240" w:lineRule="auto"/>
        <w:ind w:right="40"/>
        <w:jc w:val="both"/>
        <w:rPr>
          <w:rFonts w:ascii="Times New Roman" w:hAnsi="Times New Roman"/>
          <w:sz w:val="24"/>
          <w:szCs w:val="24"/>
        </w:rPr>
      </w:pPr>
      <w:r w:rsidRPr="007D20E8">
        <w:rPr>
          <w:rFonts w:ascii="Times New Roman" w:hAnsi="Times New Roman"/>
          <w:sz w:val="24"/>
          <w:szCs w:val="24"/>
        </w:rPr>
        <w:t xml:space="preserve">Në datën </w:t>
      </w:r>
      <w:r w:rsidR="00F4097C">
        <w:rPr>
          <w:rFonts w:ascii="Times New Roman" w:hAnsi="Times New Roman"/>
          <w:b/>
          <w:sz w:val="24"/>
          <w:szCs w:val="24"/>
        </w:rPr>
        <w:t>24.02.2023</w:t>
      </w:r>
      <w:r w:rsidRPr="007D20E8">
        <w:rPr>
          <w:rFonts w:ascii="Times New Roman" w:hAnsi="Times New Roman"/>
          <w:sz w:val="24"/>
          <w:szCs w:val="24"/>
        </w:rPr>
        <w:t xml:space="preserve">, njësia e burimeve njerëzore të Bashkisë Korçë do të shpallë në faqen zyrtare të internetit të institucionit dhe në portalin “Shërbimi Kombëtar i Punësimit” listën e kandidatëve që plotësojnë kushtet e lëvizjes paralele dhe kriteret e veçanta, si dhe datën, vendin dhe orën e saktë ku do të zhvillohet intervista. 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(nëpërmjet adresës së e-mail). </w:t>
      </w:r>
    </w:p>
    <w:p w14:paraId="3C176EA5" w14:textId="77777777" w:rsidR="00225C3D" w:rsidRPr="0007283B" w:rsidRDefault="00225C3D" w:rsidP="00225C3D">
      <w:pPr>
        <w:widowControl w:val="0"/>
        <w:tabs>
          <w:tab w:val="left" w:pos="315"/>
        </w:tabs>
        <w:autoSpaceDE w:val="0"/>
        <w:autoSpaceDN w:val="0"/>
        <w:adjustRightInd w:val="0"/>
        <w:spacing w:after="0" w:line="240" w:lineRule="auto"/>
        <w:ind w:right="40"/>
        <w:jc w:val="both"/>
        <w:rPr>
          <w:rFonts w:ascii="Times New Roman" w:hAnsi="Times New Roman"/>
          <w:sz w:val="24"/>
          <w:szCs w:val="24"/>
        </w:rPr>
      </w:pPr>
    </w:p>
    <w:p w14:paraId="69FC92FF" w14:textId="5C4BA739" w:rsidR="00225C3D" w:rsidRDefault="00225C3D" w:rsidP="00225C3D">
      <w:pPr>
        <w:pStyle w:val="ListParagraph"/>
        <w:widowControl w:val="0"/>
        <w:numPr>
          <w:ilvl w:val="1"/>
          <w:numId w:val="2"/>
        </w:numPr>
        <w:tabs>
          <w:tab w:val="left" w:pos="315"/>
        </w:tabs>
        <w:autoSpaceDE w:val="0"/>
        <w:autoSpaceDN w:val="0"/>
        <w:adjustRightInd w:val="0"/>
        <w:spacing w:after="0" w:line="385" w:lineRule="exact"/>
        <w:ind w:right="40"/>
        <w:jc w:val="both"/>
        <w:rPr>
          <w:rFonts w:ascii="Times New Roman" w:hAnsi="Times New Roman"/>
          <w:b/>
          <w:sz w:val="24"/>
          <w:szCs w:val="24"/>
        </w:rPr>
      </w:pPr>
      <w:r w:rsidRPr="007A2BC6">
        <w:rPr>
          <w:rFonts w:ascii="Times New Roman" w:hAnsi="Times New Roman"/>
          <w:b/>
          <w:sz w:val="24"/>
          <w:szCs w:val="24"/>
        </w:rPr>
        <w:t>.</w:t>
      </w:r>
      <w:r>
        <w:rPr>
          <w:rFonts w:ascii="Times New Roman" w:hAnsi="Times New Roman"/>
          <w:b/>
          <w:sz w:val="24"/>
          <w:szCs w:val="24"/>
        </w:rPr>
        <w:t xml:space="preserve"> </w:t>
      </w:r>
      <w:r w:rsidRPr="007A2BC6">
        <w:rPr>
          <w:rFonts w:ascii="Times New Roman" w:hAnsi="Times New Roman"/>
          <w:b/>
          <w:sz w:val="24"/>
          <w:szCs w:val="24"/>
        </w:rPr>
        <w:t>FUSHAT E NJOHURIVE, AFTËSITË DHE CILËSITË MBI TË CILAT DO TË ZHVILLOHET INTERVISTA</w:t>
      </w:r>
    </w:p>
    <w:p w14:paraId="19A01F6C" w14:textId="77777777" w:rsidR="00225C3D" w:rsidRPr="00C3209C" w:rsidRDefault="00225C3D" w:rsidP="00225C3D">
      <w:pPr>
        <w:widowControl w:val="0"/>
        <w:autoSpaceDE w:val="0"/>
        <w:autoSpaceDN w:val="0"/>
        <w:adjustRightInd w:val="0"/>
        <w:spacing w:after="0" w:line="240" w:lineRule="auto"/>
        <w:ind w:right="-20"/>
        <w:jc w:val="both"/>
        <w:rPr>
          <w:rFonts w:ascii="Times New Roman" w:hAnsi="Times New Roman"/>
          <w:sz w:val="24"/>
          <w:szCs w:val="24"/>
        </w:rPr>
      </w:pPr>
      <w:r w:rsidRPr="00EA7D96">
        <w:rPr>
          <w:rFonts w:ascii="Times New Roman" w:hAnsi="Times New Roman"/>
          <w:sz w:val="24"/>
          <w:szCs w:val="24"/>
        </w:rPr>
        <w:t>Kandidatët do të testohen me shkrim në lidhje me:</w:t>
      </w:r>
    </w:p>
    <w:p w14:paraId="467AE91A" w14:textId="77777777" w:rsidR="00E7586A" w:rsidRDefault="00E7586A" w:rsidP="00E7586A">
      <w:pPr>
        <w:pStyle w:val="NormalWeb"/>
        <w:numPr>
          <w:ilvl w:val="0"/>
          <w:numId w:val="20"/>
        </w:numPr>
        <w:spacing w:before="0" w:beforeAutospacing="0" w:after="0" w:afterAutospacing="0" w:line="248" w:lineRule="atLeast"/>
        <w:rPr>
          <w:color w:val="000000"/>
        </w:rPr>
      </w:pPr>
      <w:r>
        <w:rPr>
          <w:rStyle w:val="Emphasis"/>
        </w:rPr>
        <w:t>Ligji nr. 139/2015 “Për vetëqeverisjen vendore”;</w:t>
      </w:r>
    </w:p>
    <w:p w14:paraId="744D6BED" w14:textId="77777777" w:rsidR="00E7586A" w:rsidRDefault="00E7586A" w:rsidP="00E7586A">
      <w:pPr>
        <w:pStyle w:val="ListParagraph"/>
        <w:numPr>
          <w:ilvl w:val="0"/>
          <w:numId w:val="20"/>
        </w:numPr>
        <w:spacing w:after="0"/>
        <w:jc w:val="both"/>
        <w:rPr>
          <w:rStyle w:val="Emphasis"/>
          <w:rFonts w:ascii="Times New Roman" w:hAnsi="Times New Roman" w:cs="Times New Roman"/>
          <w:sz w:val="24"/>
          <w:szCs w:val="24"/>
        </w:rPr>
      </w:pPr>
      <w:r>
        <w:rPr>
          <w:rStyle w:val="Emphasis"/>
          <w:rFonts w:ascii="Times New Roman" w:hAnsi="Times New Roman" w:cs="Times New Roman"/>
          <w:sz w:val="24"/>
          <w:szCs w:val="24"/>
        </w:rPr>
        <w:t>Ligjin nr. 9632, datë 31.10.2006 “Për sistemin e taksave vendore”, i ndryshuar;</w:t>
      </w:r>
    </w:p>
    <w:p w14:paraId="59324900" w14:textId="77777777" w:rsidR="00E7586A" w:rsidRDefault="00E7586A" w:rsidP="00E7586A">
      <w:pPr>
        <w:pStyle w:val="ListParagraph"/>
        <w:numPr>
          <w:ilvl w:val="0"/>
          <w:numId w:val="20"/>
        </w:numPr>
        <w:spacing w:after="0"/>
        <w:jc w:val="both"/>
      </w:pPr>
      <w:r>
        <w:rPr>
          <w:rFonts w:ascii="Times New Roman" w:hAnsi="Times New Roman" w:cs="Times New Roman"/>
          <w:sz w:val="24"/>
          <w:szCs w:val="24"/>
        </w:rPr>
        <w:t>UMF Nr 1. datë 12.01.2007“ Për përcaktimin e veprimtarive që trajtohen si veprimtari tregëtare apo shërbimi , ambulantë si dhe proçedurat e rregjistrimit të tyre në organin tatimor , i ndryshuar ;</w:t>
      </w:r>
    </w:p>
    <w:p w14:paraId="79276009" w14:textId="77777777" w:rsidR="00E7586A" w:rsidRDefault="00E7586A" w:rsidP="00E7586A">
      <w:pPr>
        <w:pStyle w:val="ListParagraph"/>
        <w:numPr>
          <w:ilvl w:val="0"/>
          <w:numId w:val="20"/>
        </w:numPr>
        <w:spacing w:after="0"/>
        <w:jc w:val="both"/>
        <w:rPr>
          <w:rFonts w:ascii="Times New Roman" w:hAnsi="Times New Roman" w:cs="Times New Roman"/>
          <w:sz w:val="24"/>
          <w:szCs w:val="24"/>
        </w:rPr>
      </w:pPr>
      <w:r>
        <w:rPr>
          <w:rFonts w:ascii="Times New Roman" w:hAnsi="Times New Roman" w:cs="Times New Roman"/>
          <w:sz w:val="24"/>
          <w:szCs w:val="24"/>
        </w:rPr>
        <w:t>UMF dhe MD nr. 655/1 , datë 06.02.2007, “ Për përcaktimin e Unifrormitetit të standarteve proçeduriale dhe të raportimit të sistemit të taksës vendore”;</w:t>
      </w:r>
    </w:p>
    <w:p w14:paraId="769C2DB5" w14:textId="77777777" w:rsidR="00E7586A" w:rsidRDefault="00E7586A" w:rsidP="00E7586A">
      <w:pPr>
        <w:pStyle w:val="ListParagraph"/>
        <w:numPr>
          <w:ilvl w:val="0"/>
          <w:numId w:val="20"/>
        </w:numPr>
        <w:spacing w:after="0"/>
        <w:jc w:val="both"/>
        <w:rPr>
          <w:rStyle w:val="Emphasis"/>
        </w:rPr>
      </w:pPr>
      <w:r>
        <w:rPr>
          <w:rFonts w:ascii="Times New Roman" w:hAnsi="Times New Roman" w:cs="Times New Roman"/>
          <w:sz w:val="24"/>
          <w:szCs w:val="24"/>
        </w:rPr>
        <w:t>Udhëzimi UMF Nr. 32, datë 31.12.2013, “ Për tatimin e thjeshtuar mbi fitimin e biznesit të vogël” i ndryshuar ;</w:t>
      </w:r>
    </w:p>
    <w:p w14:paraId="60925D15" w14:textId="77777777" w:rsidR="00E7586A" w:rsidRDefault="00E7586A" w:rsidP="00E7586A">
      <w:pPr>
        <w:pStyle w:val="ListParagraph"/>
        <w:numPr>
          <w:ilvl w:val="0"/>
          <w:numId w:val="20"/>
        </w:numPr>
        <w:spacing w:after="0"/>
        <w:jc w:val="both"/>
      </w:pPr>
      <w:r>
        <w:rPr>
          <w:rFonts w:ascii="Times New Roman" w:hAnsi="Times New Roman" w:cs="Times New Roman"/>
          <w:color w:val="000000"/>
          <w:sz w:val="24"/>
          <w:szCs w:val="24"/>
        </w:rPr>
        <w:t>Ligjin nr. 9975 datë 28.07.2008 “Për taksat kombëtare”, i ndryshuar;</w:t>
      </w:r>
    </w:p>
    <w:p w14:paraId="6A09D0DC" w14:textId="77777777" w:rsidR="00E7586A" w:rsidRDefault="00E7586A" w:rsidP="00E7586A">
      <w:pPr>
        <w:pStyle w:val="ListParagraph"/>
        <w:numPr>
          <w:ilvl w:val="0"/>
          <w:numId w:val="20"/>
        </w:numPr>
        <w:spacing w:after="0"/>
        <w:jc w:val="both"/>
        <w:rPr>
          <w:rFonts w:ascii="Times New Roman" w:hAnsi="Times New Roman" w:cs="Times New Roman"/>
          <w:sz w:val="24"/>
          <w:szCs w:val="24"/>
        </w:rPr>
      </w:pPr>
      <w:r>
        <w:rPr>
          <w:rFonts w:ascii="Times New Roman" w:hAnsi="Times New Roman" w:cs="Times New Roman"/>
          <w:sz w:val="24"/>
          <w:szCs w:val="24"/>
        </w:rPr>
        <w:t>Udhëzimi nr. 26 datë 04.09.2008 “ Për taksat kombëtare” , i ndryshuar ;</w:t>
      </w:r>
    </w:p>
    <w:p w14:paraId="159E66C9" w14:textId="77777777" w:rsidR="00E7586A" w:rsidRDefault="00E7586A" w:rsidP="00E7586A">
      <w:pPr>
        <w:pStyle w:val="ListParagraph"/>
        <w:numPr>
          <w:ilvl w:val="0"/>
          <w:numId w:val="20"/>
        </w:numPr>
        <w:spacing w:after="0"/>
        <w:jc w:val="both"/>
        <w:rPr>
          <w:rFonts w:ascii="Times New Roman" w:hAnsi="Times New Roman" w:cs="Times New Roman"/>
          <w:iCs/>
          <w:sz w:val="24"/>
          <w:szCs w:val="24"/>
        </w:rPr>
      </w:pPr>
      <w:r>
        <w:rPr>
          <w:rFonts w:ascii="Times New Roman" w:hAnsi="Times New Roman" w:cs="Times New Roman"/>
          <w:iCs/>
          <w:sz w:val="24"/>
          <w:szCs w:val="24"/>
        </w:rPr>
        <w:t>Ligji nr. 9920 datë 19.05.2008 “Për proçedurat tatimore në Republikën e Shqipërisë” i ndryshuar;</w:t>
      </w:r>
    </w:p>
    <w:p w14:paraId="78D9DED8" w14:textId="77777777" w:rsidR="00E7586A" w:rsidRDefault="00E7586A" w:rsidP="00E7586A">
      <w:pPr>
        <w:pStyle w:val="ListParagraph"/>
        <w:numPr>
          <w:ilvl w:val="0"/>
          <w:numId w:val="20"/>
        </w:numPr>
        <w:spacing w:after="0"/>
        <w:jc w:val="both"/>
        <w:rPr>
          <w:rFonts w:ascii="Times New Roman" w:hAnsi="Times New Roman" w:cs="Times New Roman"/>
          <w:iCs/>
          <w:sz w:val="24"/>
          <w:szCs w:val="24"/>
        </w:rPr>
      </w:pPr>
      <w:r>
        <w:rPr>
          <w:rFonts w:ascii="Times New Roman" w:hAnsi="Times New Roman" w:cs="Times New Roman"/>
          <w:iCs/>
          <w:sz w:val="24"/>
          <w:szCs w:val="24"/>
        </w:rPr>
        <w:t>Udhëzimi nr 24, datë 02.09.2008 “ Për proçedurat tatimore në Republikën e Shqipërisë, i ndryshuar;</w:t>
      </w:r>
    </w:p>
    <w:p w14:paraId="5946FCA7" w14:textId="77777777" w:rsidR="00E7586A" w:rsidRDefault="00E7586A" w:rsidP="00E7586A">
      <w:pPr>
        <w:pStyle w:val="ListParagraph"/>
        <w:numPr>
          <w:ilvl w:val="0"/>
          <w:numId w:val="20"/>
        </w:numPr>
        <w:spacing w:after="0"/>
        <w:jc w:val="both"/>
        <w:rPr>
          <w:rFonts w:ascii="Times New Roman" w:hAnsi="Times New Roman" w:cs="Times New Roman"/>
          <w:sz w:val="24"/>
          <w:szCs w:val="24"/>
        </w:rPr>
      </w:pPr>
      <w:r>
        <w:rPr>
          <w:rFonts w:ascii="Times New Roman" w:hAnsi="Times New Roman" w:cs="Times New Roman"/>
          <w:iCs/>
          <w:sz w:val="24"/>
          <w:szCs w:val="24"/>
        </w:rPr>
        <w:t xml:space="preserve"> </w:t>
      </w:r>
      <w:r>
        <w:rPr>
          <w:rFonts w:ascii="Times New Roman" w:hAnsi="Times New Roman" w:cs="Times New Roman"/>
          <w:sz w:val="24"/>
          <w:szCs w:val="24"/>
        </w:rPr>
        <w:t>Ligji nr. 10 418 datë 21.04.2011 “ Për legalizimin e kapitalit dhe faljen e një pjese të borxhit tatimor dhe doganor”;</w:t>
      </w:r>
    </w:p>
    <w:p w14:paraId="135779FF" w14:textId="77777777" w:rsidR="00E7586A" w:rsidRDefault="00E7586A" w:rsidP="00E7586A">
      <w:pPr>
        <w:pStyle w:val="ListParagraph"/>
        <w:numPr>
          <w:ilvl w:val="0"/>
          <w:numId w:val="20"/>
        </w:numPr>
        <w:spacing w:after="0"/>
        <w:jc w:val="both"/>
        <w:rPr>
          <w:rFonts w:ascii="Times New Roman" w:hAnsi="Times New Roman" w:cs="Times New Roman"/>
          <w:sz w:val="24"/>
          <w:szCs w:val="24"/>
        </w:rPr>
      </w:pPr>
      <w:r>
        <w:rPr>
          <w:rFonts w:ascii="Times New Roman" w:hAnsi="Times New Roman" w:cs="Times New Roman"/>
          <w:sz w:val="24"/>
          <w:szCs w:val="24"/>
        </w:rPr>
        <w:t>Udhëzimi nr. 12 datë 18.05.2011 “ Për legalizimin e kapitalit dhe faljen e një pjese të borxhit tatimor dhe doganor”, i ndryshuar ;</w:t>
      </w:r>
    </w:p>
    <w:p w14:paraId="1DEFF19F" w14:textId="77777777" w:rsidR="00E7586A" w:rsidRDefault="00E7586A" w:rsidP="00E7586A">
      <w:pPr>
        <w:pStyle w:val="NormalWeb"/>
        <w:numPr>
          <w:ilvl w:val="0"/>
          <w:numId w:val="20"/>
        </w:numPr>
        <w:spacing w:before="0" w:beforeAutospacing="0" w:after="0" w:afterAutospacing="0" w:line="248" w:lineRule="atLeast"/>
        <w:rPr>
          <w:color w:val="000000"/>
        </w:rPr>
      </w:pPr>
      <w:r>
        <w:t>Ligji nr.</w:t>
      </w:r>
      <w:r>
        <w:rPr>
          <w:color w:val="000000"/>
        </w:rPr>
        <w:t xml:space="preserve"> 119/2014  datë 18.09.2014 “Për të drejtën e informimit”;</w:t>
      </w:r>
    </w:p>
    <w:p w14:paraId="19152D44" w14:textId="77777777" w:rsidR="00E7586A" w:rsidRDefault="00E7586A" w:rsidP="00E7586A">
      <w:pPr>
        <w:pStyle w:val="NormalWeb"/>
        <w:numPr>
          <w:ilvl w:val="0"/>
          <w:numId w:val="20"/>
        </w:numPr>
        <w:spacing w:before="0" w:beforeAutospacing="0" w:after="0" w:afterAutospacing="0" w:line="248" w:lineRule="atLeast"/>
        <w:rPr>
          <w:color w:val="000000"/>
        </w:rPr>
      </w:pPr>
      <w:r>
        <w:rPr>
          <w:color w:val="000000"/>
        </w:rPr>
        <w:t>Ligji nr. 146/2014 datë 30.10.2014 “Për njoftimin dhe konsultimin publik”;</w:t>
      </w:r>
    </w:p>
    <w:p w14:paraId="5C764EA3" w14:textId="77777777" w:rsidR="00E7586A" w:rsidRDefault="00E7586A" w:rsidP="00E7586A">
      <w:pPr>
        <w:pStyle w:val="NormalWeb"/>
        <w:numPr>
          <w:ilvl w:val="0"/>
          <w:numId w:val="20"/>
        </w:numPr>
        <w:spacing w:before="0" w:beforeAutospacing="0" w:after="0" w:afterAutospacing="0" w:line="248" w:lineRule="atLeast"/>
        <w:rPr>
          <w:color w:val="000000"/>
        </w:rPr>
      </w:pPr>
      <w:r>
        <w:rPr>
          <w:color w:val="000000"/>
        </w:rPr>
        <w:t>Ligji nr. 9723, datë 3.5.2007 “Për qendrën kombëtare të regjistrimit”;</w:t>
      </w:r>
    </w:p>
    <w:p w14:paraId="41B3A140" w14:textId="77777777" w:rsidR="00E7586A" w:rsidRDefault="00E7586A" w:rsidP="00E7586A">
      <w:pPr>
        <w:pStyle w:val="NormalWeb"/>
        <w:numPr>
          <w:ilvl w:val="0"/>
          <w:numId w:val="20"/>
        </w:numPr>
        <w:spacing w:before="0" w:beforeAutospacing="0" w:after="0" w:afterAutospacing="0" w:line="248" w:lineRule="atLeast"/>
        <w:rPr>
          <w:color w:val="000000"/>
        </w:rPr>
      </w:pPr>
      <w:r>
        <w:rPr>
          <w:color w:val="000000"/>
        </w:rPr>
        <w:t>Ligji nr.68/2017, “Për financat e vetëqeverisjes vendore”;</w:t>
      </w:r>
    </w:p>
    <w:p w14:paraId="233DEC85" w14:textId="7E72DB81" w:rsidR="00E7586A" w:rsidRDefault="00E7586A" w:rsidP="00E7586A">
      <w:pPr>
        <w:pStyle w:val="ListParagraph"/>
        <w:numPr>
          <w:ilvl w:val="0"/>
          <w:numId w:val="20"/>
        </w:numPr>
        <w:spacing w:after="0"/>
        <w:jc w:val="both"/>
        <w:rPr>
          <w:rFonts w:ascii="Times New Roman" w:hAnsi="Times New Roman" w:cs="Times New Roman"/>
          <w:sz w:val="24"/>
          <w:szCs w:val="24"/>
        </w:rPr>
      </w:pPr>
      <w:r>
        <w:rPr>
          <w:rFonts w:ascii="Times New Roman" w:hAnsi="Times New Roman" w:cs="Times New Roman"/>
          <w:sz w:val="24"/>
          <w:szCs w:val="24"/>
        </w:rPr>
        <w:t>Ligje, VKM, Udhezime që kanë të bëjnë më punën e Drejtorisë;</w:t>
      </w:r>
    </w:p>
    <w:p w14:paraId="19A75CBF" w14:textId="77777777" w:rsidR="00E7586A" w:rsidRDefault="00E7586A" w:rsidP="00E7586A">
      <w:pPr>
        <w:pStyle w:val="ListParagraph"/>
        <w:numPr>
          <w:ilvl w:val="0"/>
          <w:numId w:val="20"/>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Vendime të Keshillit të Bashkisë;</w:t>
      </w:r>
    </w:p>
    <w:p w14:paraId="449DC83B" w14:textId="72388FBC" w:rsidR="00E7586A" w:rsidRDefault="00E7586A" w:rsidP="00E7586A">
      <w:pPr>
        <w:pStyle w:val="NoSpacing"/>
        <w:numPr>
          <w:ilvl w:val="0"/>
          <w:numId w:val="20"/>
        </w:numPr>
        <w:jc w:val="both"/>
        <w:rPr>
          <w:rFonts w:ascii="Times New Roman" w:hAnsi="Times New Roman" w:cs="Times New Roman"/>
          <w:sz w:val="24"/>
          <w:szCs w:val="24"/>
          <w:lang w:val="sq-AL"/>
        </w:rPr>
      </w:pPr>
      <w:r>
        <w:rPr>
          <w:rFonts w:ascii="Times New Roman" w:hAnsi="Times New Roman" w:cs="Times New Roman"/>
          <w:sz w:val="24"/>
          <w:szCs w:val="24"/>
          <w:lang w:val="sq-AL"/>
        </w:rPr>
        <w:t>Ligje te tjera të cilat veprojnë në organizimin dhe funksionimin e qeverisjes vendore;</w:t>
      </w:r>
    </w:p>
    <w:p w14:paraId="46D0297C" w14:textId="7EEF22CB" w:rsidR="00225C3D" w:rsidRDefault="00E7586A" w:rsidP="00E7586A">
      <w:pPr>
        <w:pStyle w:val="NoSpacing"/>
        <w:ind w:left="360"/>
        <w:jc w:val="both"/>
        <w:rPr>
          <w:rFonts w:ascii="Times New Roman" w:hAnsi="Times New Roman" w:cs="Times New Roman"/>
          <w:sz w:val="24"/>
          <w:szCs w:val="24"/>
          <w:lang w:val="sq-AL"/>
        </w:rPr>
      </w:pPr>
      <w:r>
        <w:rPr>
          <w:rFonts w:ascii="Times New Roman" w:hAnsi="Times New Roman" w:cs="Times New Roman"/>
          <w:sz w:val="24"/>
          <w:szCs w:val="24"/>
          <w:lang w:val="sq-AL"/>
        </w:rPr>
        <w:t xml:space="preserve">Aktet nënligjore të ligjeve të sipër përmendura si dhe çdo VKM që lidhet me ligjet e sipër përmendura dhe me pozicionin e punës. </w:t>
      </w:r>
    </w:p>
    <w:p w14:paraId="3716BD8F" w14:textId="77777777" w:rsidR="00E7586A" w:rsidRPr="00CB32B5" w:rsidRDefault="00E7586A" w:rsidP="00E7586A">
      <w:pPr>
        <w:pStyle w:val="NoSpacing"/>
        <w:ind w:left="360"/>
        <w:jc w:val="both"/>
        <w:rPr>
          <w:rFonts w:ascii="Times New Roman" w:hAnsi="Times New Roman" w:cs="Times New Roman"/>
          <w:sz w:val="24"/>
          <w:szCs w:val="24"/>
          <w:lang w:val="sq-AL"/>
        </w:rPr>
      </w:pPr>
    </w:p>
    <w:p w14:paraId="3AD441C1" w14:textId="09D6E5EC" w:rsidR="00225C3D" w:rsidRDefault="00225C3D" w:rsidP="00225C3D">
      <w:pPr>
        <w:pStyle w:val="ListParagraph"/>
        <w:widowControl w:val="0"/>
        <w:numPr>
          <w:ilvl w:val="1"/>
          <w:numId w:val="2"/>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 MËNYRA E VLERËSIMIT TË KANDIDATËVE </w:t>
      </w:r>
    </w:p>
    <w:p w14:paraId="7BEB5C6E" w14:textId="77777777" w:rsidR="00225C3D" w:rsidRDefault="00225C3D" w:rsidP="00225C3D">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Kandidatët do të vlerësohen në lidhje me dokumentacionin e dorëzuar</w:t>
      </w:r>
      <w:r>
        <w:rPr>
          <w:rFonts w:ascii="Times New Roman" w:hAnsi="Times New Roman"/>
          <w:sz w:val="24"/>
          <w:szCs w:val="24"/>
        </w:rPr>
        <w:t>.</w:t>
      </w:r>
      <w:r w:rsidRPr="0033302D">
        <w:rPr>
          <w:rFonts w:ascii="Times New Roman" w:hAnsi="Times New Roman"/>
          <w:sz w:val="24"/>
          <w:szCs w:val="24"/>
        </w:rPr>
        <w:t xml:space="preserve"> Kandidatët do të vlerësohen për pervojen, trajnimet apo kualifikimet e lidhura me fushën, si dhe çertifikimin pozitiv. Totali i pikëve për këtë vlerësim është 40 pikë. </w:t>
      </w:r>
    </w:p>
    <w:p w14:paraId="0F45E791" w14:textId="77777777" w:rsidR="00225C3D" w:rsidRDefault="00225C3D" w:rsidP="00225C3D">
      <w:pPr>
        <w:pStyle w:val="ListParagraph"/>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 xml:space="preserve">Kandidatët gjatë intervistës së strukturuar me gojë do të vlerësohen në lidhje me: </w:t>
      </w:r>
    </w:p>
    <w:p w14:paraId="07D1660B" w14:textId="77777777" w:rsidR="00225C3D" w:rsidRDefault="00225C3D" w:rsidP="00225C3D">
      <w:pPr>
        <w:pStyle w:val="ListParagraph"/>
        <w:widowControl w:val="0"/>
        <w:numPr>
          <w:ilvl w:val="0"/>
          <w:numId w:val="9"/>
        </w:numPr>
        <w:autoSpaceDE w:val="0"/>
        <w:autoSpaceDN w:val="0"/>
        <w:adjustRightInd w:val="0"/>
        <w:spacing w:before="44" w:after="0" w:line="240" w:lineRule="auto"/>
        <w:ind w:right="-20"/>
        <w:jc w:val="both"/>
        <w:rPr>
          <w:rFonts w:ascii="Times New Roman" w:hAnsi="Times New Roman"/>
          <w:sz w:val="24"/>
          <w:szCs w:val="24"/>
        </w:rPr>
      </w:pPr>
      <w:r w:rsidRPr="0033302D">
        <w:rPr>
          <w:rFonts w:ascii="Times New Roman" w:hAnsi="Times New Roman"/>
          <w:sz w:val="24"/>
          <w:szCs w:val="24"/>
        </w:rPr>
        <w:t>Njohuritë, aftësitë, kompetencën në lidhje me përshkrimin e pozicionit të punës;</w:t>
      </w:r>
    </w:p>
    <w:p w14:paraId="07446899" w14:textId="77777777" w:rsidR="00225C3D" w:rsidRPr="0033302D" w:rsidRDefault="00225C3D" w:rsidP="00225C3D">
      <w:pPr>
        <w:pStyle w:val="ListParagraph"/>
        <w:widowControl w:val="0"/>
        <w:numPr>
          <w:ilvl w:val="0"/>
          <w:numId w:val="9"/>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Eksperiencën e tyre të mëparshme; </w:t>
      </w:r>
    </w:p>
    <w:p w14:paraId="666D7CB0" w14:textId="77777777" w:rsidR="00225C3D" w:rsidRPr="0033302D" w:rsidRDefault="00225C3D" w:rsidP="00225C3D">
      <w:pPr>
        <w:pStyle w:val="ListParagraph"/>
        <w:widowControl w:val="0"/>
        <w:numPr>
          <w:ilvl w:val="0"/>
          <w:numId w:val="9"/>
        </w:numPr>
        <w:autoSpaceDE w:val="0"/>
        <w:autoSpaceDN w:val="0"/>
        <w:adjustRightInd w:val="0"/>
        <w:spacing w:before="44" w:after="0" w:line="240" w:lineRule="auto"/>
        <w:ind w:right="-20"/>
        <w:jc w:val="both"/>
        <w:rPr>
          <w:rFonts w:cs="Calibri"/>
          <w:color w:val="000000"/>
          <w:spacing w:val="-1"/>
          <w:sz w:val="24"/>
          <w:szCs w:val="24"/>
        </w:rPr>
      </w:pPr>
      <w:r w:rsidRPr="0033302D">
        <w:rPr>
          <w:rFonts w:ascii="Times New Roman" w:hAnsi="Times New Roman"/>
          <w:sz w:val="24"/>
          <w:szCs w:val="24"/>
        </w:rPr>
        <w:t xml:space="preserve">Motivimin, aspiratat dhe pritshmëritë e tyre për karrierën. </w:t>
      </w:r>
    </w:p>
    <w:p w14:paraId="1155543E" w14:textId="77777777" w:rsidR="00225C3D" w:rsidRDefault="00225C3D" w:rsidP="00225C3D">
      <w:pPr>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 xml:space="preserve">Totali i pikëve për këtë vlerësim është 60 pikë. </w:t>
      </w:r>
    </w:p>
    <w:p w14:paraId="118D7C02" w14:textId="13364E14" w:rsidR="00225C3D" w:rsidRDefault="00225C3D" w:rsidP="00225C3D">
      <w:pPr>
        <w:widowControl w:val="0"/>
        <w:autoSpaceDE w:val="0"/>
        <w:autoSpaceDN w:val="0"/>
        <w:adjustRightInd w:val="0"/>
        <w:spacing w:before="44" w:after="0" w:line="240" w:lineRule="auto"/>
        <w:ind w:left="360" w:right="-20"/>
        <w:jc w:val="both"/>
        <w:rPr>
          <w:rFonts w:ascii="Times New Roman" w:hAnsi="Times New Roman"/>
          <w:sz w:val="24"/>
          <w:szCs w:val="24"/>
        </w:rPr>
      </w:pPr>
      <w:r w:rsidRPr="0033302D">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w:t>
      </w:r>
      <w:r w:rsidR="006E3A22">
        <w:rPr>
          <w:rFonts w:ascii="Times New Roman" w:hAnsi="Times New Roman"/>
          <w:sz w:val="24"/>
          <w:szCs w:val="24"/>
        </w:rPr>
        <w:t>www</w:t>
      </w:r>
      <w:r w:rsidRPr="0033302D">
        <w:rPr>
          <w:rFonts w:ascii="Times New Roman" w:hAnsi="Times New Roman"/>
          <w:sz w:val="24"/>
          <w:szCs w:val="24"/>
        </w:rPr>
        <w:t xml:space="preserve">.dap.gov.al” </w:t>
      </w:r>
      <w:hyperlink r:id="rId7" w:history="1">
        <w:r w:rsidRPr="00AE56F7">
          <w:rPr>
            <w:rStyle w:val="Hyperlink"/>
            <w:rFonts w:ascii="Times New Roman" w:hAnsi="Times New Roman"/>
            <w:sz w:val="24"/>
            <w:szCs w:val="24"/>
          </w:rPr>
          <w:t>http://dap.gov.al/2014-03-21-12-52-44/udhezime/426-udhezim-nr-2-date-27-03-2015</w:t>
        </w:r>
      </w:hyperlink>
      <w:r w:rsidRPr="0033302D">
        <w:rPr>
          <w:rFonts w:ascii="Times New Roman" w:hAnsi="Times New Roman"/>
          <w:sz w:val="24"/>
          <w:szCs w:val="24"/>
        </w:rPr>
        <w:t xml:space="preserve"> </w:t>
      </w:r>
      <w:r>
        <w:rPr>
          <w:rFonts w:ascii="Times New Roman" w:hAnsi="Times New Roman"/>
          <w:sz w:val="24"/>
          <w:szCs w:val="24"/>
        </w:rPr>
        <w:t>.</w:t>
      </w:r>
    </w:p>
    <w:p w14:paraId="1EE887A0" w14:textId="77777777" w:rsidR="00225C3D" w:rsidRPr="005B7779" w:rsidRDefault="00225C3D" w:rsidP="00225C3D">
      <w:pPr>
        <w:spacing w:after="0"/>
        <w:rPr>
          <w:rFonts w:ascii="Times New Roman" w:hAnsi="Times New Roman" w:cs="Times New Roman"/>
        </w:rPr>
      </w:pPr>
    </w:p>
    <w:p w14:paraId="59A7B574" w14:textId="634B4477" w:rsidR="00225C3D" w:rsidRDefault="00225C3D" w:rsidP="00225C3D">
      <w:pPr>
        <w:pStyle w:val="ListParagraph"/>
        <w:widowControl w:val="0"/>
        <w:numPr>
          <w:ilvl w:val="1"/>
          <w:numId w:val="2"/>
        </w:numPr>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DATA E DALJES SË REZULTATEVE TË KONKURIMIT DHE MËNYRA E KOMUNIKIMIT </w:t>
      </w:r>
    </w:p>
    <w:p w14:paraId="11E9030D" w14:textId="77777777" w:rsidR="00225C3D" w:rsidRPr="00B23E56" w:rsidRDefault="00225C3D" w:rsidP="00225C3D">
      <w:pPr>
        <w:pStyle w:val="NoSpacing"/>
        <w:jc w:val="both"/>
        <w:rPr>
          <w:rFonts w:ascii="Times New Roman" w:hAnsi="Times New Roman" w:cs="Times New Roman"/>
          <w:sz w:val="24"/>
          <w:szCs w:val="24"/>
        </w:rPr>
      </w:pPr>
      <w:r w:rsidRPr="00B23E56">
        <w:rPr>
          <w:rFonts w:ascii="Times New Roman" w:hAnsi="Times New Roman" w:cs="Times New Roman"/>
          <w:sz w:val="24"/>
          <w:szCs w:val="24"/>
        </w:rPr>
        <w:t>Në përfundim të vlerësimit të kandidatëve, informacioni për fituesin do te shpallet në faqen zyrtare të internetit te Bashkisë Korçë dhe në portalin “Shërbimi Kombëtar i Punësimit”.</w:t>
      </w:r>
    </w:p>
    <w:p w14:paraId="3154D085" w14:textId="7B38E0E8" w:rsidR="00E96259" w:rsidRDefault="00225C3D" w:rsidP="00D67BE9">
      <w:pPr>
        <w:pStyle w:val="NoSpacing"/>
        <w:jc w:val="both"/>
        <w:rPr>
          <w:rFonts w:ascii="Times New Roman" w:hAnsi="Times New Roman" w:cs="Times New Roman"/>
          <w:sz w:val="24"/>
          <w:szCs w:val="24"/>
        </w:rPr>
      </w:pPr>
      <w:r w:rsidRPr="00B23E56">
        <w:rPr>
          <w:rFonts w:ascii="Times New Roman" w:hAnsi="Times New Roman" w:cs="Times New Roman"/>
          <w:sz w:val="24"/>
          <w:szCs w:val="24"/>
        </w:rPr>
        <w:t>Në të njëjtën datë kandidatët që nuk i plotësojnë kushtet e lëvizjes paralele dhe kërkesat e posaçme do të njoftohen individualisht nga Drejtoria e Burimeve Njerezore (nëpërmjet adresës së e-mail), për shkaqet e moskualifikimit.</w:t>
      </w:r>
    </w:p>
    <w:p w14:paraId="5019102D" w14:textId="6C8E7DC3" w:rsidR="00D67BE9" w:rsidRDefault="00D67BE9" w:rsidP="00D67BE9">
      <w:pPr>
        <w:pStyle w:val="NoSpacing"/>
        <w:jc w:val="both"/>
        <w:rPr>
          <w:rFonts w:ascii="Times New Roman" w:hAnsi="Times New Roman" w:cs="Times New Roman"/>
          <w:sz w:val="24"/>
          <w:szCs w:val="24"/>
        </w:rPr>
      </w:pPr>
    </w:p>
    <w:p w14:paraId="317BA5DD" w14:textId="77777777" w:rsidR="00D67BE9" w:rsidRPr="00D67BE9" w:rsidRDefault="00D67BE9" w:rsidP="00D67BE9">
      <w:pPr>
        <w:pStyle w:val="NoSpacing"/>
        <w:jc w:val="both"/>
        <w:rPr>
          <w:rFonts w:ascii="Times New Roman" w:hAnsi="Times New Roman" w:cs="Times New Roman"/>
          <w:sz w:val="24"/>
          <w:szCs w:val="24"/>
        </w:rPr>
      </w:pPr>
    </w:p>
    <w:p w14:paraId="358F2BD1" w14:textId="47F9CA03" w:rsidR="00225C3D" w:rsidRDefault="00225C3D" w:rsidP="00225C3D">
      <w:pPr>
        <w:widowControl w:val="0"/>
        <w:autoSpaceDE w:val="0"/>
        <w:autoSpaceDN w:val="0"/>
        <w:adjustRightInd w:val="0"/>
        <w:spacing w:before="44" w:after="0" w:line="240" w:lineRule="auto"/>
        <w:ind w:right="-20"/>
        <w:jc w:val="both"/>
        <w:rPr>
          <w:rFonts w:ascii="Times New Roman" w:hAnsi="Times New Roman"/>
          <w:b/>
          <w:sz w:val="24"/>
          <w:szCs w:val="24"/>
        </w:rPr>
      </w:pPr>
      <w:r w:rsidRPr="00573977">
        <w:rPr>
          <w:rFonts w:ascii="Times New Roman" w:hAnsi="Times New Roman"/>
          <w:b/>
          <w:sz w:val="24"/>
          <w:szCs w:val="24"/>
        </w:rPr>
        <w:t xml:space="preserve">2. PRANIMI NË SHËRBIMIN CIVIL NË KATEGORINË EKZEKUTIVE </w:t>
      </w:r>
    </w:p>
    <w:p w14:paraId="5090CAFD" w14:textId="77777777" w:rsidR="00225C3D" w:rsidRPr="00573977" w:rsidRDefault="00225C3D" w:rsidP="00225C3D">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 </w:t>
      </w:r>
    </w:p>
    <w:p w14:paraId="5DC8327C" w14:textId="4E9D4F2A" w:rsidR="00225C3D" w:rsidRDefault="00225C3D" w:rsidP="00225C3D">
      <w:pPr>
        <w:pStyle w:val="NoSpacing"/>
        <w:jc w:val="both"/>
        <w:rPr>
          <w:rFonts w:ascii="Times New Roman" w:hAnsi="Times New Roman"/>
          <w:sz w:val="24"/>
          <w:szCs w:val="24"/>
        </w:rPr>
      </w:pPr>
      <w:r w:rsidRPr="008B6494">
        <w:rPr>
          <w:rFonts w:ascii="Times New Roman" w:hAnsi="Times New Roman"/>
          <w:sz w:val="24"/>
          <w:szCs w:val="24"/>
        </w:rPr>
        <w:t>Këtë informacion do ta merrni në faqen e Bashkisë Korçë, duke filluar nga data</w:t>
      </w:r>
      <w:r>
        <w:rPr>
          <w:rFonts w:ascii="Times New Roman" w:hAnsi="Times New Roman"/>
          <w:sz w:val="24"/>
          <w:szCs w:val="24"/>
        </w:rPr>
        <w:t xml:space="preserve"> </w:t>
      </w:r>
      <w:r w:rsidR="00F4097C">
        <w:rPr>
          <w:rFonts w:ascii="Times New Roman" w:hAnsi="Times New Roman"/>
          <w:b/>
          <w:sz w:val="24"/>
          <w:szCs w:val="24"/>
        </w:rPr>
        <w:t>24.02.2023</w:t>
      </w:r>
      <w:r w:rsidRPr="00B23E56">
        <w:rPr>
          <w:rFonts w:ascii="Times New Roman" w:hAnsi="Times New Roman"/>
          <w:b/>
          <w:sz w:val="24"/>
          <w:szCs w:val="24"/>
        </w:rPr>
        <w:t>.</w:t>
      </w:r>
    </w:p>
    <w:p w14:paraId="6445B26F" w14:textId="77777777" w:rsidR="00225C3D" w:rsidRDefault="00225C3D" w:rsidP="00225C3D">
      <w:pPr>
        <w:jc w:val="both"/>
        <w:rPr>
          <w:rFonts w:ascii="Times New Roman" w:hAnsi="Times New Roman" w:cs="Times New Roman"/>
          <w:b/>
          <w:sz w:val="24"/>
          <w:szCs w:val="24"/>
        </w:rPr>
      </w:pPr>
    </w:p>
    <w:p w14:paraId="60DB4209" w14:textId="77777777" w:rsidR="00225C3D" w:rsidRDefault="00225C3D" w:rsidP="00225C3D">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2.1 KUSHTET QË DUHET TË PLOTËSOJË KANDIDATI NË PROCEDURËN E PRANIMIT NË SHËRBIMIN CIVIL DHE KRITERET E VEÇANTA </w:t>
      </w:r>
    </w:p>
    <w:p w14:paraId="36BA652E" w14:textId="77777777" w:rsidR="00225C3D" w:rsidRPr="00573977" w:rsidRDefault="00225C3D" w:rsidP="00225C3D">
      <w:pPr>
        <w:widowControl w:val="0"/>
        <w:autoSpaceDE w:val="0"/>
        <w:autoSpaceDN w:val="0"/>
        <w:adjustRightInd w:val="0"/>
        <w:spacing w:before="44" w:after="0" w:line="240" w:lineRule="auto"/>
        <w:ind w:right="-20"/>
        <w:jc w:val="both"/>
        <w:rPr>
          <w:rFonts w:ascii="Times New Roman" w:hAnsi="Times New Roman"/>
          <w:sz w:val="24"/>
          <w:szCs w:val="24"/>
        </w:rPr>
      </w:pPr>
      <w:r w:rsidRPr="00573977">
        <w:rPr>
          <w:rFonts w:ascii="Times New Roman" w:hAnsi="Times New Roman"/>
          <w:sz w:val="24"/>
          <w:szCs w:val="24"/>
        </w:rPr>
        <w:t xml:space="preserve">Për këtë procedurë kanë të drejtë të aplikojnë të gjithë kandidatët jashtë sistemit të shërbimit civil, që plotësojnë kërkesat e përgjithshme sipas nenit 21, të ligjit 152/2013 “Për nëpunësin civil” i ndryshuar. Kushtet që duhet të plotësojë kandidati në procedurën e pranimit në shërbimin civil janë: </w:t>
      </w:r>
    </w:p>
    <w:p w14:paraId="27C855DA" w14:textId="77777777" w:rsidR="00225C3D" w:rsidRPr="001A6A60" w:rsidRDefault="00225C3D" w:rsidP="00225C3D">
      <w:pPr>
        <w:pStyle w:val="ListParagraph"/>
        <w:widowControl w:val="0"/>
        <w:numPr>
          <w:ilvl w:val="0"/>
          <w:numId w:val="11"/>
        </w:numPr>
        <w:autoSpaceDE w:val="0"/>
        <w:autoSpaceDN w:val="0"/>
        <w:adjustRightInd w:val="0"/>
        <w:spacing w:before="44" w:after="0"/>
        <w:ind w:right="-20"/>
        <w:jc w:val="both"/>
        <w:rPr>
          <w:rFonts w:ascii="Times New Roman" w:hAnsi="Times New Roman"/>
          <w:sz w:val="24"/>
          <w:szCs w:val="24"/>
        </w:rPr>
      </w:pPr>
      <w:r w:rsidRPr="001A6A60">
        <w:rPr>
          <w:rFonts w:ascii="Times New Roman" w:hAnsi="Times New Roman"/>
          <w:sz w:val="24"/>
          <w:szCs w:val="24"/>
        </w:rPr>
        <w:t xml:space="preserve">Të jetë shtetas shqiptar; </w:t>
      </w:r>
    </w:p>
    <w:p w14:paraId="4B925241" w14:textId="77777777" w:rsidR="00225C3D" w:rsidRPr="001A6A60" w:rsidRDefault="00225C3D" w:rsidP="00225C3D">
      <w:pPr>
        <w:pStyle w:val="ListParagraph"/>
        <w:widowControl w:val="0"/>
        <w:numPr>
          <w:ilvl w:val="0"/>
          <w:numId w:val="11"/>
        </w:numPr>
        <w:autoSpaceDE w:val="0"/>
        <w:autoSpaceDN w:val="0"/>
        <w:adjustRightInd w:val="0"/>
        <w:spacing w:before="44" w:after="0"/>
        <w:ind w:right="-20"/>
        <w:jc w:val="both"/>
        <w:rPr>
          <w:rFonts w:ascii="Times New Roman" w:hAnsi="Times New Roman"/>
          <w:sz w:val="24"/>
          <w:szCs w:val="24"/>
        </w:rPr>
      </w:pPr>
      <w:r w:rsidRPr="001A6A60">
        <w:rPr>
          <w:rFonts w:ascii="Times New Roman" w:hAnsi="Times New Roman"/>
          <w:sz w:val="24"/>
          <w:szCs w:val="24"/>
        </w:rPr>
        <w:t xml:space="preserve">Të ketë zotësi të plotë për të vepruar; </w:t>
      </w:r>
    </w:p>
    <w:p w14:paraId="476A5B15" w14:textId="77777777" w:rsidR="00225C3D" w:rsidRPr="001A6A60" w:rsidRDefault="00225C3D" w:rsidP="00225C3D">
      <w:pPr>
        <w:pStyle w:val="ListParagraph"/>
        <w:widowControl w:val="0"/>
        <w:numPr>
          <w:ilvl w:val="0"/>
          <w:numId w:val="11"/>
        </w:numPr>
        <w:autoSpaceDE w:val="0"/>
        <w:autoSpaceDN w:val="0"/>
        <w:adjustRightInd w:val="0"/>
        <w:spacing w:before="44" w:after="0"/>
        <w:ind w:right="-20"/>
        <w:jc w:val="both"/>
        <w:rPr>
          <w:rFonts w:ascii="Times New Roman" w:hAnsi="Times New Roman"/>
          <w:sz w:val="24"/>
          <w:szCs w:val="24"/>
        </w:rPr>
      </w:pPr>
      <w:r w:rsidRPr="001A6A60">
        <w:rPr>
          <w:rFonts w:ascii="Times New Roman" w:hAnsi="Times New Roman"/>
          <w:sz w:val="24"/>
          <w:szCs w:val="24"/>
        </w:rPr>
        <w:t xml:space="preserve">Të zotërojë gjuhën shqipe, të shkruar dhe të folur; </w:t>
      </w:r>
    </w:p>
    <w:p w14:paraId="56351BCE" w14:textId="77777777" w:rsidR="00225C3D" w:rsidRPr="001A6A60" w:rsidRDefault="00225C3D" w:rsidP="00225C3D">
      <w:pPr>
        <w:widowControl w:val="0"/>
        <w:autoSpaceDE w:val="0"/>
        <w:autoSpaceDN w:val="0"/>
        <w:adjustRightInd w:val="0"/>
        <w:spacing w:before="44" w:after="0"/>
        <w:ind w:left="450" w:right="-20"/>
        <w:jc w:val="both"/>
        <w:rPr>
          <w:rFonts w:ascii="Times New Roman" w:hAnsi="Times New Roman"/>
          <w:sz w:val="24"/>
          <w:szCs w:val="24"/>
        </w:rPr>
      </w:pPr>
      <w:r>
        <w:rPr>
          <w:rFonts w:ascii="Times New Roman" w:hAnsi="Times New Roman"/>
          <w:sz w:val="24"/>
          <w:szCs w:val="24"/>
        </w:rPr>
        <w:lastRenderedPageBreak/>
        <w:t xml:space="preserve">ç-   </w:t>
      </w:r>
      <w:r w:rsidRPr="001A6A60">
        <w:rPr>
          <w:rFonts w:ascii="Times New Roman" w:hAnsi="Times New Roman"/>
          <w:sz w:val="24"/>
          <w:szCs w:val="24"/>
        </w:rPr>
        <w:t>Të jetë në kushte shëndetësore që e lejojnë të kryejë detyrën përkatëse;</w:t>
      </w:r>
    </w:p>
    <w:p w14:paraId="4E788C3F" w14:textId="77777777" w:rsidR="00225C3D" w:rsidRPr="001A6A60" w:rsidRDefault="00225C3D" w:rsidP="00225C3D">
      <w:pPr>
        <w:pStyle w:val="ListParagraph"/>
        <w:widowControl w:val="0"/>
        <w:numPr>
          <w:ilvl w:val="0"/>
          <w:numId w:val="11"/>
        </w:numPr>
        <w:autoSpaceDE w:val="0"/>
        <w:autoSpaceDN w:val="0"/>
        <w:adjustRightInd w:val="0"/>
        <w:spacing w:before="44" w:after="0"/>
        <w:ind w:right="-20"/>
        <w:jc w:val="both"/>
        <w:rPr>
          <w:rFonts w:ascii="Times New Roman" w:hAnsi="Times New Roman"/>
          <w:sz w:val="24"/>
          <w:szCs w:val="24"/>
        </w:rPr>
      </w:pPr>
      <w:r w:rsidRPr="001A6A60">
        <w:rPr>
          <w:rFonts w:ascii="Times New Roman" w:hAnsi="Times New Roman"/>
          <w:sz w:val="24"/>
          <w:szCs w:val="24"/>
        </w:rPr>
        <w:t xml:space="preserve">Të mos jetë i dënuar me vendim të formës së prerë për kryerjen e një krimi apo për kryerjen e një kundërvajtjeje penale me dashje; </w:t>
      </w:r>
    </w:p>
    <w:p w14:paraId="01A921A2" w14:textId="77777777" w:rsidR="00225C3D" w:rsidRPr="001A6A60" w:rsidRDefault="00225C3D" w:rsidP="00225C3D">
      <w:pPr>
        <w:widowControl w:val="0"/>
        <w:autoSpaceDE w:val="0"/>
        <w:autoSpaceDN w:val="0"/>
        <w:adjustRightInd w:val="0"/>
        <w:spacing w:after="0"/>
        <w:ind w:left="450" w:right="-20"/>
        <w:jc w:val="both"/>
        <w:rPr>
          <w:rFonts w:ascii="Times New Roman" w:hAnsi="Times New Roman"/>
          <w:sz w:val="24"/>
          <w:szCs w:val="24"/>
        </w:rPr>
      </w:pPr>
      <w:r>
        <w:rPr>
          <w:rFonts w:ascii="Times New Roman" w:hAnsi="Times New Roman"/>
          <w:sz w:val="24"/>
          <w:szCs w:val="24"/>
        </w:rPr>
        <w:t xml:space="preserve">dh- </w:t>
      </w:r>
      <w:r w:rsidRPr="001A6A60">
        <w:rPr>
          <w:rFonts w:ascii="Times New Roman" w:hAnsi="Times New Roman"/>
          <w:sz w:val="24"/>
          <w:szCs w:val="24"/>
        </w:rPr>
        <w:t xml:space="preserve">Ndaj tij të mos jetë marrë masa disiplinore e largimit nga shërbimi civil, që nuk është shuar sipas ligjit 152/2013 “Për nëpunësin civil” i ndryshuar. </w:t>
      </w:r>
    </w:p>
    <w:p w14:paraId="507C0809" w14:textId="77777777" w:rsidR="00225C3D" w:rsidRPr="005D7B20" w:rsidRDefault="00225C3D" w:rsidP="00225C3D">
      <w:pPr>
        <w:widowControl w:val="0"/>
        <w:autoSpaceDE w:val="0"/>
        <w:autoSpaceDN w:val="0"/>
        <w:adjustRightInd w:val="0"/>
        <w:spacing w:after="0"/>
        <w:ind w:right="-20"/>
        <w:jc w:val="both"/>
        <w:rPr>
          <w:rFonts w:ascii="Times New Roman" w:hAnsi="Times New Roman"/>
          <w:sz w:val="24"/>
          <w:szCs w:val="24"/>
        </w:rPr>
      </w:pPr>
      <w:r w:rsidRPr="005D7B20">
        <w:rPr>
          <w:rFonts w:ascii="Times New Roman" w:hAnsi="Times New Roman"/>
          <w:sz w:val="24"/>
          <w:szCs w:val="24"/>
        </w:rPr>
        <w:t xml:space="preserve">Kandidatët duhet të plotësojnë kriteret e veçanta si vijon: </w:t>
      </w:r>
    </w:p>
    <w:p w14:paraId="414D2659" w14:textId="6F51A844" w:rsidR="00225C3D" w:rsidRDefault="00225C3D" w:rsidP="00225C3D">
      <w:pPr>
        <w:pStyle w:val="ListParagraph"/>
        <w:widowControl w:val="0"/>
        <w:tabs>
          <w:tab w:val="left" w:pos="0"/>
        </w:tabs>
        <w:autoSpaceDE w:val="0"/>
        <w:autoSpaceDN w:val="0"/>
        <w:adjustRightInd w:val="0"/>
        <w:spacing w:after="0" w:line="240" w:lineRule="auto"/>
        <w:ind w:left="0" w:right="40"/>
        <w:jc w:val="both"/>
        <w:rPr>
          <w:rFonts w:ascii="Times New Roman" w:hAnsi="Times New Roman"/>
          <w:sz w:val="24"/>
          <w:szCs w:val="24"/>
        </w:rPr>
      </w:pPr>
      <w:r>
        <w:rPr>
          <w:rFonts w:ascii="Times New Roman" w:hAnsi="Times New Roman"/>
          <w:sz w:val="24"/>
          <w:szCs w:val="24"/>
        </w:rPr>
        <w:t xml:space="preserve">       e- </w:t>
      </w:r>
      <w:r w:rsidRPr="003E45C6">
        <w:rPr>
          <w:rFonts w:ascii="Times New Roman" w:hAnsi="Times New Roman"/>
          <w:sz w:val="24"/>
          <w:szCs w:val="24"/>
        </w:rPr>
        <w:t xml:space="preserve">Të zotërojnë </w:t>
      </w:r>
      <w:r>
        <w:rPr>
          <w:rFonts w:ascii="Times New Roman" w:hAnsi="Times New Roman"/>
          <w:sz w:val="24"/>
          <w:szCs w:val="24"/>
        </w:rPr>
        <w:t xml:space="preserve">nivelin minimal të diplomës </w:t>
      </w:r>
      <w:r w:rsidR="00604B26">
        <w:rPr>
          <w:rFonts w:ascii="Times New Roman" w:hAnsi="Times New Roman"/>
          <w:sz w:val="24"/>
          <w:szCs w:val="24"/>
        </w:rPr>
        <w:t>Bachelor</w:t>
      </w:r>
      <w:r>
        <w:rPr>
          <w:rFonts w:ascii="Times New Roman" w:hAnsi="Times New Roman"/>
          <w:sz w:val="24"/>
          <w:szCs w:val="24"/>
        </w:rPr>
        <w:t xml:space="preserve"> </w:t>
      </w:r>
      <w:r w:rsidRPr="002F767F">
        <w:rPr>
          <w:rFonts w:ascii="Times New Roman" w:hAnsi="Times New Roman" w:cs="Times New Roman"/>
          <w:sz w:val="24"/>
          <w:lang w:val="fr-FR"/>
        </w:rPr>
        <w:t xml:space="preserve">në </w:t>
      </w:r>
      <w:r w:rsidR="00F4097C">
        <w:rPr>
          <w:rFonts w:ascii="Times New Roman" w:hAnsi="Times New Roman" w:cs="Times New Roman"/>
          <w:sz w:val="24"/>
          <w:lang w:val="fr-FR"/>
        </w:rPr>
        <w:t xml:space="preserve">një nga degët e </w:t>
      </w:r>
      <w:r w:rsidRPr="002F767F">
        <w:rPr>
          <w:rFonts w:ascii="Times New Roman" w:hAnsi="Times New Roman" w:cs="Times New Roman"/>
          <w:sz w:val="24"/>
          <w:lang w:val="fr-FR"/>
        </w:rPr>
        <w:t>Fakulteti</w:t>
      </w:r>
      <w:r w:rsidR="00F4097C">
        <w:rPr>
          <w:rFonts w:ascii="Times New Roman" w:hAnsi="Times New Roman" w:cs="Times New Roman"/>
          <w:sz w:val="24"/>
          <w:lang w:val="fr-FR"/>
        </w:rPr>
        <w:t>t</w:t>
      </w:r>
      <w:r w:rsidRPr="002F767F">
        <w:rPr>
          <w:rFonts w:ascii="Times New Roman" w:hAnsi="Times New Roman" w:cs="Times New Roman"/>
          <w:sz w:val="24"/>
          <w:lang w:val="fr-FR"/>
        </w:rPr>
        <w:t xml:space="preserve"> </w:t>
      </w:r>
      <w:r w:rsidR="00F4097C">
        <w:rPr>
          <w:rFonts w:ascii="Times New Roman" w:hAnsi="Times New Roman" w:cs="Times New Roman"/>
          <w:sz w:val="24"/>
          <w:lang w:val="fr-FR"/>
        </w:rPr>
        <w:t>të Ekonomisë</w:t>
      </w:r>
      <w:r>
        <w:rPr>
          <w:rFonts w:ascii="Times New Roman" w:hAnsi="Times New Roman"/>
          <w:sz w:val="24"/>
          <w:szCs w:val="24"/>
        </w:rPr>
        <w:t>;</w:t>
      </w:r>
    </w:p>
    <w:p w14:paraId="58BCEAD5" w14:textId="77777777" w:rsidR="00225C3D" w:rsidRDefault="00225C3D" w:rsidP="00225C3D">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p>
    <w:p w14:paraId="6289D501" w14:textId="44B11F63" w:rsidR="00225C3D" w:rsidRDefault="00225C3D" w:rsidP="00225C3D">
      <w:pPr>
        <w:pStyle w:val="ListParagraph"/>
        <w:widowControl w:val="0"/>
        <w:autoSpaceDE w:val="0"/>
        <w:autoSpaceDN w:val="0"/>
        <w:adjustRightInd w:val="0"/>
        <w:spacing w:before="44" w:after="0" w:line="240" w:lineRule="auto"/>
        <w:ind w:left="0" w:right="-20"/>
        <w:jc w:val="both"/>
        <w:rPr>
          <w:rFonts w:ascii="Times New Roman" w:hAnsi="Times New Roman"/>
          <w:b/>
          <w:sz w:val="24"/>
          <w:szCs w:val="24"/>
        </w:rPr>
      </w:pPr>
      <w:r w:rsidRPr="00B23E56">
        <w:rPr>
          <w:rFonts w:ascii="Times New Roman" w:hAnsi="Times New Roman"/>
          <w:b/>
          <w:sz w:val="24"/>
          <w:szCs w:val="24"/>
        </w:rPr>
        <w:t xml:space="preserve">2.2 DOKUMENTACIONI, MËNYRA DHE AFATI I DORËZIMIT </w:t>
      </w:r>
    </w:p>
    <w:p w14:paraId="5CBD6938" w14:textId="77777777" w:rsidR="00225C3D" w:rsidRDefault="00225C3D" w:rsidP="00225C3D">
      <w:pPr>
        <w:pStyle w:val="ListParagraph"/>
        <w:widowControl w:val="0"/>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Kandidatët që aplikojnë duhet të dorëzojnë dokumentat si më poshtë: </w:t>
      </w:r>
    </w:p>
    <w:p w14:paraId="697A6BB9" w14:textId="77777777" w:rsidR="00225C3D" w:rsidRDefault="00225C3D" w:rsidP="00225C3D">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Jetëshkrim i plotësuar në përputhje me dokumentin tip që e gjeni në linkun: </w:t>
      </w:r>
      <w:hyperlink r:id="rId8" w:history="1">
        <w:r w:rsidRPr="00AE56F7">
          <w:rPr>
            <w:rStyle w:val="Hyperlink"/>
            <w:rFonts w:ascii="Times New Roman" w:hAnsi="Times New Roman"/>
            <w:sz w:val="24"/>
            <w:szCs w:val="24"/>
          </w:rPr>
          <w:t>http://dap.gov.al/vende-vakante/udhezime-dokumenta/219-udhezime-dokumenta</w:t>
        </w:r>
      </w:hyperlink>
      <w:r w:rsidRPr="0033302D">
        <w:rPr>
          <w:rFonts w:ascii="Times New Roman" w:hAnsi="Times New Roman"/>
          <w:sz w:val="24"/>
          <w:szCs w:val="24"/>
        </w:rPr>
        <w:t xml:space="preserve"> </w:t>
      </w:r>
    </w:p>
    <w:p w14:paraId="18838501" w14:textId="7CCAA265" w:rsidR="00225C3D" w:rsidRPr="0033302D" w:rsidRDefault="00225C3D" w:rsidP="00225C3D">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w:t>
      </w:r>
      <w:r>
        <w:rPr>
          <w:rFonts w:ascii="Times New Roman" w:hAnsi="Times New Roman"/>
          <w:sz w:val="24"/>
          <w:szCs w:val="24"/>
        </w:rPr>
        <w:t>e notërizuar e</w:t>
      </w:r>
      <w:r w:rsidRPr="0033302D">
        <w:rPr>
          <w:rFonts w:ascii="Times New Roman" w:hAnsi="Times New Roman"/>
          <w:sz w:val="24"/>
          <w:szCs w:val="24"/>
        </w:rPr>
        <w:t xml:space="preserve"> diplomës; </w:t>
      </w:r>
    </w:p>
    <w:p w14:paraId="08924751" w14:textId="77777777" w:rsidR="00225C3D" w:rsidRPr="0033302D" w:rsidRDefault="00225C3D" w:rsidP="00225C3D">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librezës së punës </w:t>
      </w:r>
      <w:r w:rsidRPr="006B4A86">
        <w:rPr>
          <w:rFonts w:ascii="Times New Roman" w:hAnsi="Times New Roman"/>
          <w:sz w:val="24"/>
          <w:szCs w:val="24"/>
        </w:rPr>
        <w:t>(të gjitha faqet që vërtetojnë eksperiencën në punë);</w:t>
      </w:r>
    </w:p>
    <w:p w14:paraId="6EC69AA2" w14:textId="77777777" w:rsidR="00225C3D" w:rsidRDefault="00225C3D" w:rsidP="00225C3D">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Fotokopje të letërnjoftimit (ID); </w:t>
      </w:r>
    </w:p>
    <w:p w14:paraId="54271922" w14:textId="77777777" w:rsidR="00225C3D" w:rsidRPr="00494379" w:rsidRDefault="00225C3D" w:rsidP="00225C3D">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Pr>
          <w:rFonts w:ascii="Times New Roman" w:hAnsi="Times New Roman"/>
          <w:sz w:val="24"/>
          <w:szCs w:val="24"/>
        </w:rPr>
        <w:t xml:space="preserve">Letër motivimi; </w:t>
      </w:r>
    </w:p>
    <w:p w14:paraId="7AFC16EC" w14:textId="77777777" w:rsidR="00225C3D" w:rsidRPr="0033302D" w:rsidRDefault="00225C3D" w:rsidP="00225C3D">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Vërtetim të gjendjes shëndetësore; </w:t>
      </w:r>
    </w:p>
    <w:p w14:paraId="34085951" w14:textId="77777777" w:rsidR="00225C3D" w:rsidRDefault="00225C3D" w:rsidP="00225C3D">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Vetë</w:t>
      </w:r>
      <w:r>
        <w:rPr>
          <w:rFonts w:ascii="Times New Roman" w:hAnsi="Times New Roman"/>
          <w:sz w:val="24"/>
          <w:szCs w:val="24"/>
        </w:rPr>
        <w:t>deklarim të gjendjes gjyqësore;</w:t>
      </w:r>
    </w:p>
    <w:p w14:paraId="3F573C63" w14:textId="77777777" w:rsidR="00225C3D" w:rsidRPr="002E5159" w:rsidRDefault="00225C3D" w:rsidP="00225C3D">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9E4D47">
        <w:rPr>
          <w:rFonts w:ascii="Times New Roman" w:hAnsi="Times New Roman" w:cs="Times New Roman"/>
          <w:sz w:val="24"/>
          <w:szCs w:val="24"/>
        </w:rPr>
        <w:t>Certifikatë e  përbërjes familjare</w:t>
      </w:r>
      <w:r>
        <w:rPr>
          <w:rFonts w:ascii="Times New Roman" w:hAnsi="Times New Roman" w:cs="Times New Roman"/>
          <w:sz w:val="24"/>
          <w:szCs w:val="24"/>
        </w:rPr>
        <w:t>;</w:t>
      </w:r>
    </w:p>
    <w:p w14:paraId="10B47224" w14:textId="77777777" w:rsidR="00225C3D" w:rsidRPr="002E5159" w:rsidRDefault="00225C3D" w:rsidP="00225C3D">
      <w:pPr>
        <w:pStyle w:val="ListParagraph"/>
        <w:numPr>
          <w:ilvl w:val="0"/>
          <w:numId w:val="10"/>
        </w:numPr>
        <w:ind w:left="645"/>
        <w:rPr>
          <w:rFonts w:ascii="Times New Roman" w:hAnsi="Times New Roman" w:cs="Times New Roman"/>
          <w:sz w:val="24"/>
          <w:szCs w:val="32"/>
        </w:rPr>
      </w:pPr>
      <w:r w:rsidRPr="002E5159">
        <w:rPr>
          <w:rFonts w:ascii="Times New Roman" w:hAnsi="Times New Roman" w:cs="Times New Roman"/>
          <w:sz w:val="24"/>
          <w:szCs w:val="32"/>
        </w:rPr>
        <w:t>Foto – 2 copë me përmasa 4 * 5.5cm</w:t>
      </w:r>
    </w:p>
    <w:p w14:paraId="758B9030" w14:textId="77777777" w:rsidR="00225C3D" w:rsidRPr="002E5159" w:rsidRDefault="00225C3D" w:rsidP="00225C3D">
      <w:pPr>
        <w:pStyle w:val="ListParagraph"/>
        <w:numPr>
          <w:ilvl w:val="0"/>
          <w:numId w:val="10"/>
        </w:numPr>
        <w:ind w:left="645"/>
        <w:rPr>
          <w:rFonts w:ascii="Times New Roman" w:hAnsi="Times New Roman" w:cs="Times New Roman"/>
          <w:sz w:val="24"/>
          <w:szCs w:val="32"/>
        </w:rPr>
      </w:pPr>
      <w:r w:rsidRPr="002E5159">
        <w:rPr>
          <w:rFonts w:ascii="Times New Roman" w:hAnsi="Times New Roman" w:cs="Times New Roman"/>
          <w:sz w:val="24"/>
          <w:szCs w:val="32"/>
        </w:rPr>
        <w:t>Foto – 1 copë e madhe me përmasa 9* 12 cm</w:t>
      </w:r>
    </w:p>
    <w:p w14:paraId="06277BB9" w14:textId="77777777" w:rsidR="00225C3D" w:rsidRPr="00285C72" w:rsidRDefault="00225C3D" w:rsidP="00225C3D">
      <w:pPr>
        <w:pStyle w:val="ListParagraph"/>
        <w:widowControl w:val="0"/>
        <w:numPr>
          <w:ilvl w:val="0"/>
          <w:numId w:val="10"/>
        </w:numPr>
        <w:tabs>
          <w:tab w:val="left" w:pos="540"/>
        </w:tabs>
        <w:autoSpaceDE w:val="0"/>
        <w:autoSpaceDN w:val="0"/>
        <w:adjustRightInd w:val="0"/>
        <w:spacing w:before="44" w:after="0" w:line="240" w:lineRule="auto"/>
        <w:ind w:left="630" w:right="-20"/>
        <w:jc w:val="both"/>
        <w:rPr>
          <w:rFonts w:ascii="Times New Roman" w:hAnsi="Times New Roman"/>
          <w:sz w:val="24"/>
          <w:szCs w:val="24"/>
        </w:rPr>
      </w:pPr>
      <w:r w:rsidRPr="0033302D">
        <w:rPr>
          <w:rFonts w:ascii="Times New Roman" w:hAnsi="Times New Roman"/>
          <w:sz w:val="24"/>
          <w:szCs w:val="24"/>
        </w:rPr>
        <w:t xml:space="preserve">Cdo dokumentacion tjetër që vërteton trajnimet, kualifikimet, arsimim shtesë, vlerësimet pozitive apo të tjera të përmendura në jetëshkrimin tuaj; </w:t>
      </w:r>
    </w:p>
    <w:p w14:paraId="33C22C78" w14:textId="74ACBF30" w:rsidR="00225C3D" w:rsidRDefault="00225C3D" w:rsidP="00225C3D">
      <w:pPr>
        <w:widowControl w:val="0"/>
        <w:autoSpaceDE w:val="0"/>
        <w:autoSpaceDN w:val="0"/>
        <w:adjustRightInd w:val="0"/>
        <w:spacing w:before="44" w:after="0" w:line="240" w:lineRule="auto"/>
        <w:ind w:right="-20"/>
        <w:jc w:val="both"/>
        <w:rPr>
          <w:rFonts w:ascii="Times New Roman" w:hAnsi="Times New Roman" w:cs="Times New Roman"/>
          <w:b/>
          <w:sz w:val="24"/>
          <w:szCs w:val="24"/>
        </w:rPr>
      </w:pPr>
      <w:r w:rsidRPr="00270B4C">
        <w:rPr>
          <w:rFonts w:ascii="Times New Roman" w:hAnsi="Times New Roman"/>
          <w:sz w:val="24"/>
          <w:szCs w:val="24"/>
        </w:rPr>
        <w:t>Aplikimi dhe dorëzimi i të gjitha dokumentave të cituara më sipër, do të bëhen pranë njësisë së Burimeve Njerëzore, Bashkia Korçë ose nëpërmjet shërbimit postar, Aplikimi dhe dorëzimi i dokumentave për proceduren e pranimit në kategorinë ekzekutive duhet të bëhet brenda datës ​</w:t>
      </w:r>
      <w:r w:rsidR="00F4097C">
        <w:rPr>
          <w:rFonts w:ascii="Times New Roman" w:hAnsi="Times New Roman" w:cs="Times New Roman"/>
          <w:b/>
          <w:sz w:val="24"/>
          <w:szCs w:val="24"/>
        </w:rPr>
        <w:t>27.02.2023</w:t>
      </w:r>
      <w:r>
        <w:rPr>
          <w:rFonts w:ascii="Times New Roman" w:hAnsi="Times New Roman" w:cs="Times New Roman"/>
          <w:b/>
          <w:sz w:val="24"/>
          <w:szCs w:val="24"/>
        </w:rPr>
        <w:t>.</w:t>
      </w:r>
    </w:p>
    <w:p w14:paraId="1185AA98" w14:textId="77777777" w:rsidR="00225C3D" w:rsidRPr="00270B4C" w:rsidRDefault="00225C3D" w:rsidP="00225C3D">
      <w:pPr>
        <w:widowControl w:val="0"/>
        <w:autoSpaceDE w:val="0"/>
        <w:autoSpaceDN w:val="0"/>
        <w:adjustRightInd w:val="0"/>
        <w:spacing w:before="44" w:after="0" w:line="240" w:lineRule="auto"/>
        <w:ind w:right="-20"/>
        <w:jc w:val="both"/>
        <w:rPr>
          <w:rFonts w:ascii="Times New Roman" w:hAnsi="Times New Roman"/>
          <w:b/>
          <w:sz w:val="24"/>
          <w:szCs w:val="24"/>
        </w:rPr>
      </w:pPr>
    </w:p>
    <w:p w14:paraId="6678E787" w14:textId="77777777" w:rsidR="00225C3D" w:rsidRDefault="00225C3D" w:rsidP="00225C3D">
      <w:pPr>
        <w:widowControl w:val="0"/>
        <w:autoSpaceDE w:val="0"/>
        <w:autoSpaceDN w:val="0"/>
        <w:adjustRightInd w:val="0"/>
        <w:spacing w:before="44" w:after="0" w:line="240" w:lineRule="auto"/>
        <w:ind w:right="-20"/>
        <w:jc w:val="both"/>
        <w:rPr>
          <w:rFonts w:ascii="Times New Roman" w:hAnsi="Times New Roman"/>
          <w:b/>
          <w:sz w:val="24"/>
          <w:szCs w:val="24"/>
        </w:rPr>
      </w:pPr>
      <w:r w:rsidRPr="00B23E56">
        <w:rPr>
          <w:rFonts w:ascii="Times New Roman" w:hAnsi="Times New Roman"/>
          <w:b/>
          <w:sz w:val="24"/>
          <w:szCs w:val="24"/>
        </w:rPr>
        <w:t xml:space="preserve">2.3 REZULTATET PËR FAZËN E VERIFIKIMIT PARAPRAK </w:t>
      </w:r>
    </w:p>
    <w:p w14:paraId="74159F8F" w14:textId="30AB94CC" w:rsidR="00225C3D" w:rsidRDefault="00225C3D" w:rsidP="00225C3D">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Në datën </w:t>
      </w:r>
      <w:r w:rsidR="00F4097C">
        <w:rPr>
          <w:rFonts w:ascii="Times New Roman" w:hAnsi="Times New Roman" w:cs="Times New Roman"/>
          <w:b/>
          <w:sz w:val="24"/>
          <w:szCs w:val="24"/>
        </w:rPr>
        <w:t>09.03.2023</w:t>
      </w:r>
      <w:r w:rsidRPr="0093306A">
        <w:rPr>
          <w:rFonts w:ascii="Times New Roman" w:hAnsi="Times New Roman"/>
          <w:sz w:val="24"/>
          <w:szCs w:val="24"/>
        </w:rPr>
        <w:t xml:space="preserve">, </w:t>
      </w:r>
      <w:r>
        <w:rPr>
          <w:rFonts w:ascii="Times New Roman" w:hAnsi="Times New Roman"/>
          <w:sz w:val="24"/>
          <w:szCs w:val="24"/>
        </w:rPr>
        <w:t>Bashkia Korçë</w:t>
      </w:r>
      <w:r w:rsidRPr="0093306A">
        <w:rPr>
          <w:rFonts w:ascii="Times New Roman" w:hAnsi="Times New Roman"/>
          <w:sz w:val="24"/>
          <w:szCs w:val="24"/>
        </w:rPr>
        <w:t xml:space="preserve"> do të shpallë në faqen zyrtare të internetit dhe në portalin “Shërbimi Kombëtar i Punësimit”, listën e kandidatëve që plotësojnë kushtet dhe kërkesat e posaçme për proceduren e pranimit në kategorinë ekzekutive, si dhe datën, vendin dhe orën e saktë ku do të zhvillohet testimi me shkrim dhe intervista. Në të njëjtën datë kandidatët që nuk i plotësojnë kushtet e pranimit në kategorinë ekzekutive dhe kriteret e veçanta do të njoftohen individualisht në mënyrë elektronike nga </w:t>
      </w:r>
      <w:r>
        <w:rPr>
          <w:rFonts w:ascii="Times New Roman" w:hAnsi="Times New Roman"/>
          <w:sz w:val="24"/>
          <w:szCs w:val="24"/>
        </w:rPr>
        <w:t>Bashkia Korçë</w:t>
      </w:r>
      <w:r w:rsidRPr="0093306A">
        <w:rPr>
          <w:rFonts w:ascii="Times New Roman" w:hAnsi="Times New Roman"/>
          <w:sz w:val="24"/>
          <w:szCs w:val="24"/>
        </w:rPr>
        <w:t>, për shkaqet e moskualifikimit (nëpërmjet adresës së e-mail).</w:t>
      </w:r>
    </w:p>
    <w:p w14:paraId="7C971C05" w14:textId="77777777" w:rsidR="00225C3D" w:rsidRDefault="00225C3D" w:rsidP="00225C3D">
      <w:pPr>
        <w:widowControl w:val="0"/>
        <w:autoSpaceDE w:val="0"/>
        <w:autoSpaceDN w:val="0"/>
        <w:adjustRightInd w:val="0"/>
        <w:spacing w:before="44" w:after="0" w:line="240" w:lineRule="auto"/>
        <w:ind w:right="-20"/>
        <w:jc w:val="both"/>
        <w:rPr>
          <w:rFonts w:ascii="Times New Roman" w:hAnsi="Times New Roman"/>
          <w:sz w:val="24"/>
          <w:szCs w:val="24"/>
        </w:rPr>
      </w:pPr>
    </w:p>
    <w:p w14:paraId="4C1ADB62" w14:textId="77777777" w:rsidR="00225C3D" w:rsidRDefault="00225C3D" w:rsidP="00225C3D">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2.4 FUSHAT E NJOHURIVE, AFTËSITË DHE CILËSITË MBI TË CILAT DO TË ZHVILLOHET TESTIMI ME SHKRIM DHE INTERVISTA </w:t>
      </w:r>
    </w:p>
    <w:p w14:paraId="06E599F2" w14:textId="77777777" w:rsidR="00225C3D" w:rsidRPr="00285C72" w:rsidRDefault="00225C3D" w:rsidP="00225C3D">
      <w:pPr>
        <w:widowControl w:val="0"/>
        <w:autoSpaceDE w:val="0"/>
        <w:autoSpaceDN w:val="0"/>
        <w:adjustRightInd w:val="0"/>
        <w:spacing w:after="0" w:line="240" w:lineRule="auto"/>
        <w:ind w:right="-20"/>
        <w:jc w:val="both"/>
        <w:rPr>
          <w:rFonts w:ascii="Times New Roman" w:hAnsi="Times New Roman"/>
          <w:sz w:val="24"/>
          <w:szCs w:val="24"/>
        </w:rPr>
      </w:pPr>
      <w:r w:rsidRPr="0093306A">
        <w:rPr>
          <w:rFonts w:ascii="Times New Roman" w:hAnsi="Times New Roman"/>
          <w:sz w:val="24"/>
          <w:szCs w:val="24"/>
        </w:rPr>
        <w:t>Kandidatët do të testohen me shkrim në lidhje me:</w:t>
      </w:r>
    </w:p>
    <w:p w14:paraId="5A63BEF3" w14:textId="77777777" w:rsidR="00E7586A" w:rsidRDefault="00E7586A" w:rsidP="00E7586A">
      <w:pPr>
        <w:pStyle w:val="NormalWeb"/>
        <w:numPr>
          <w:ilvl w:val="0"/>
          <w:numId w:val="16"/>
        </w:numPr>
        <w:spacing w:before="0" w:beforeAutospacing="0" w:after="0" w:afterAutospacing="0" w:line="248" w:lineRule="atLeast"/>
        <w:rPr>
          <w:color w:val="000000"/>
        </w:rPr>
      </w:pPr>
      <w:r>
        <w:rPr>
          <w:rStyle w:val="Emphasis"/>
        </w:rPr>
        <w:t>Ligji nr. 139/2015 “Për vetëqeverisjen vendore”;</w:t>
      </w:r>
    </w:p>
    <w:p w14:paraId="3FA148C5" w14:textId="77777777" w:rsidR="00E7586A" w:rsidRDefault="00E7586A" w:rsidP="00E7586A">
      <w:pPr>
        <w:pStyle w:val="ListParagraph"/>
        <w:numPr>
          <w:ilvl w:val="0"/>
          <w:numId w:val="16"/>
        </w:numPr>
        <w:spacing w:after="0"/>
        <w:jc w:val="both"/>
        <w:rPr>
          <w:rStyle w:val="Emphasis"/>
          <w:rFonts w:ascii="Times New Roman" w:hAnsi="Times New Roman" w:cs="Times New Roman"/>
          <w:sz w:val="24"/>
          <w:szCs w:val="24"/>
        </w:rPr>
      </w:pPr>
      <w:r>
        <w:rPr>
          <w:rStyle w:val="Emphasis"/>
          <w:rFonts w:ascii="Times New Roman" w:hAnsi="Times New Roman" w:cs="Times New Roman"/>
          <w:sz w:val="24"/>
          <w:szCs w:val="24"/>
        </w:rPr>
        <w:t>Ligjin nr. 9632, datë 31.10.2006 “Për sistemin e taksave vendore”, i ndryshuar;</w:t>
      </w:r>
    </w:p>
    <w:p w14:paraId="297174E6" w14:textId="77777777" w:rsidR="00E7586A" w:rsidRDefault="00E7586A" w:rsidP="00E7586A">
      <w:pPr>
        <w:pStyle w:val="ListParagraph"/>
        <w:numPr>
          <w:ilvl w:val="0"/>
          <w:numId w:val="16"/>
        </w:numPr>
        <w:spacing w:after="0"/>
        <w:jc w:val="both"/>
      </w:pPr>
      <w:r>
        <w:rPr>
          <w:rFonts w:ascii="Times New Roman" w:hAnsi="Times New Roman" w:cs="Times New Roman"/>
          <w:sz w:val="24"/>
          <w:szCs w:val="24"/>
        </w:rPr>
        <w:lastRenderedPageBreak/>
        <w:t>UMF Nr 1. datë 12.01.2007“ Për përcaktimin e veprimtarive që trajtohen si veprimtari tregëtare apo shërbimi , ambulantë si dhe proçedurat e rregjistrimit të tyre në organin tatimor , i ndryshuar ;</w:t>
      </w:r>
    </w:p>
    <w:p w14:paraId="009E7267" w14:textId="77777777" w:rsidR="00E7586A" w:rsidRDefault="00E7586A" w:rsidP="00E7586A">
      <w:pPr>
        <w:pStyle w:val="ListParagraph"/>
        <w:numPr>
          <w:ilvl w:val="0"/>
          <w:numId w:val="16"/>
        </w:numPr>
        <w:spacing w:after="0"/>
        <w:jc w:val="both"/>
        <w:rPr>
          <w:rFonts w:ascii="Times New Roman" w:hAnsi="Times New Roman" w:cs="Times New Roman"/>
          <w:sz w:val="24"/>
          <w:szCs w:val="24"/>
        </w:rPr>
      </w:pPr>
      <w:r>
        <w:rPr>
          <w:rFonts w:ascii="Times New Roman" w:hAnsi="Times New Roman" w:cs="Times New Roman"/>
          <w:sz w:val="24"/>
          <w:szCs w:val="24"/>
        </w:rPr>
        <w:t>UMF dhe MD nr. 655/1 , datë 06.02.2007, “ Për përcaktimin e Unifrormitetit të standarteve proçeduriale dhe të raportimit të sistemit të taksës vendore”;</w:t>
      </w:r>
    </w:p>
    <w:p w14:paraId="59977A89" w14:textId="77777777" w:rsidR="00E7586A" w:rsidRDefault="00E7586A" w:rsidP="00E7586A">
      <w:pPr>
        <w:pStyle w:val="ListParagraph"/>
        <w:numPr>
          <w:ilvl w:val="0"/>
          <w:numId w:val="16"/>
        </w:numPr>
        <w:spacing w:after="0"/>
        <w:jc w:val="both"/>
        <w:rPr>
          <w:rStyle w:val="Emphasis"/>
        </w:rPr>
      </w:pPr>
      <w:r>
        <w:rPr>
          <w:rFonts w:ascii="Times New Roman" w:hAnsi="Times New Roman" w:cs="Times New Roman"/>
          <w:sz w:val="24"/>
          <w:szCs w:val="24"/>
        </w:rPr>
        <w:t>Udhëzimi UMF Nr. 32, datë 31.12.2013, “ Për tatimin e thjeshtuar mbi fitimin e biznesit të vogël” i ndryshuar ;</w:t>
      </w:r>
    </w:p>
    <w:p w14:paraId="2344BE8D" w14:textId="77777777" w:rsidR="00E7586A" w:rsidRDefault="00E7586A" w:rsidP="00E7586A">
      <w:pPr>
        <w:pStyle w:val="ListParagraph"/>
        <w:numPr>
          <w:ilvl w:val="0"/>
          <w:numId w:val="16"/>
        </w:numPr>
        <w:spacing w:after="0"/>
        <w:jc w:val="both"/>
      </w:pPr>
      <w:r>
        <w:rPr>
          <w:rFonts w:ascii="Times New Roman" w:hAnsi="Times New Roman" w:cs="Times New Roman"/>
          <w:color w:val="000000"/>
          <w:sz w:val="24"/>
          <w:szCs w:val="24"/>
        </w:rPr>
        <w:t>Ligjin nr. 9975 datë 28.07.2008 “Për taksat kombëtare”, i ndryshuar;</w:t>
      </w:r>
    </w:p>
    <w:p w14:paraId="1F4EF1EE" w14:textId="77777777" w:rsidR="00E7586A" w:rsidRDefault="00E7586A" w:rsidP="00E7586A">
      <w:pPr>
        <w:pStyle w:val="ListParagraph"/>
        <w:numPr>
          <w:ilvl w:val="0"/>
          <w:numId w:val="16"/>
        </w:numPr>
        <w:spacing w:after="0"/>
        <w:jc w:val="both"/>
        <w:rPr>
          <w:rFonts w:ascii="Times New Roman" w:hAnsi="Times New Roman" w:cs="Times New Roman"/>
          <w:sz w:val="24"/>
          <w:szCs w:val="24"/>
        </w:rPr>
      </w:pPr>
      <w:r>
        <w:rPr>
          <w:rFonts w:ascii="Times New Roman" w:hAnsi="Times New Roman" w:cs="Times New Roman"/>
          <w:sz w:val="24"/>
          <w:szCs w:val="24"/>
        </w:rPr>
        <w:t>Udhëzimi nr. 26 datë 04.09.2008 “ Për taksat kombëtare” , i ndryshuar ;</w:t>
      </w:r>
    </w:p>
    <w:p w14:paraId="32A3EE9C" w14:textId="77777777" w:rsidR="00E7586A" w:rsidRDefault="00E7586A" w:rsidP="00E7586A">
      <w:pPr>
        <w:pStyle w:val="ListParagraph"/>
        <w:numPr>
          <w:ilvl w:val="0"/>
          <w:numId w:val="16"/>
        </w:numPr>
        <w:spacing w:after="0"/>
        <w:jc w:val="both"/>
        <w:rPr>
          <w:rFonts w:ascii="Times New Roman" w:hAnsi="Times New Roman" w:cs="Times New Roman"/>
          <w:iCs/>
          <w:sz w:val="24"/>
          <w:szCs w:val="24"/>
        </w:rPr>
      </w:pPr>
      <w:r>
        <w:rPr>
          <w:rFonts w:ascii="Times New Roman" w:hAnsi="Times New Roman" w:cs="Times New Roman"/>
          <w:iCs/>
          <w:sz w:val="24"/>
          <w:szCs w:val="24"/>
        </w:rPr>
        <w:t>Ligji nr. 9920 datë 19.05.2008 “Për proçedurat tatimore në Republikën e Shqipërisë” i ndryshuar;</w:t>
      </w:r>
    </w:p>
    <w:p w14:paraId="5605A485" w14:textId="77777777" w:rsidR="00E7586A" w:rsidRDefault="00E7586A" w:rsidP="00E7586A">
      <w:pPr>
        <w:pStyle w:val="ListParagraph"/>
        <w:numPr>
          <w:ilvl w:val="0"/>
          <w:numId w:val="16"/>
        </w:numPr>
        <w:spacing w:after="0"/>
        <w:jc w:val="both"/>
        <w:rPr>
          <w:rFonts w:ascii="Times New Roman" w:hAnsi="Times New Roman" w:cs="Times New Roman"/>
          <w:iCs/>
          <w:sz w:val="24"/>
          <w:szCs w:val="24"/>
        </w:rPr>
      </w:pPr>
      <w:r>
        <w:rPr>
          <w:rFonts w:ascii="Times New Roman" w:hAnsi="Times New Roman" w:cs="Times New Roman"/>
          <w:iCs/>
          <w:sz w:val="24"/>
          <w:szCs w:val="24"/>
        </w:rPr>
        <w:t>Udhëzimi nr 24, datë 02.09.2008 “ Për proçedurat tatimore në Republikën e Shqipërisë, i ndryshuar;</w:t>
      </w:r>
    </w:p>
    <w:p w14:paraId="318577F4" w14:textId="77777777" w:rsidR="00E7586A" w:rsidRDefault="00E7586A" w:rsidP="00E7586A">
      <w:pPr>
        <w:pStyle w:val="ListParagraph"/>
        <w:numPr>
          <w:ilvl w:val="0"/>
          <w:numId w:val="16"/>
        </w:numPr>
        <w:spacing w:after="0"/>
        <w:jc w:val="both"/>
        <w:rPr>
          <w:rFonts w:ascii="Times New Roman" w:hAnsi="Times New Roman" w:cs="Times New Roman"/>
          <w:sz w:val="24"/>
          <w:szCs w:val="24"/>
        </w:rPr>
      </w:pPr>
      <w:r>
        <w:rPr>
          <w:rFonts w:ascii="Times New Roman" w:hAnsi="Times New Roman" w:cs="Times New Roman"/>
          <w:iCs/>
          <w:sz w:val="24"/>
          <w:szCs w:val="24"/>
        </w:rPr>
        <w:t xml:space="preserve"> </w:t>
      </w:r>
      <w:r>
        <w:rPr>
          <w:rFonts w:ascii="Times New Roman" w:hAnsi="Times New Roman" w:cs="Times New Roman"/>
          <w:sz w:val="24"/>
          <w:szCs w:val="24"/>
        </w:rPr>
        <w:t>Ligji nr. 10 418 datë 21.04.2011 “ Për legalizimin e kapitalit dhe faljen e një pjese të borxhit tatimor dhe doganor”;</w:t>
      </w:r>
    </w:p>
    <w:p w14:paraId="6857AC39" w14:textId="77777777" w:rsidR="00E7586A" w:rsidRDefault="00E7586A" w:rsidP="00E7586A">
      <w:pPr>
        <w:pStyle w:val="ListParagraph"/>
        <w:numPr>
          <w:ilvl w:val="0"/>
          <w:numId w:val="16"/>
        </w:numPr>
        <w:spacing w:after="0"/>
        <w:jc w:val="both"/>
        <w:rPr>
          <w:rFonts w:ascii="Times New Roman" w:hAnsi="Times New Roman" w:cs="Times New Roman"/>
          <w:sz w:val="24"/>
          <w:szCs w:val="24"/>
        </w:rPr>
      </w:pPr>
      <w:r>
        <w:rPr>
          <w:rFonts w:ascii="Times New Roman" w:hAnsi="Times New Roman" w:cs="Times New Roman"/>
          <w:sz w:val="24"/>
          <w:szCs w:val="24"/>
        </w:rPr>
        <w:t>Udhëzimi nr. 12 datë 18.05.2011 “ Për legalizimin e kapitalit dhe faljen e një pjese të borxhit tatimor dhe doganor”, i ndryshuar ;</w:t>
      </w:r>
    </w:p>
    <w:p w14:paraId="0676E5B8" w14:textId="77777777" w:rsidR="00E7586A" w:rsidRDefault="00E7586A" w:rsidP="00E7586A">
      <w:pPr>
        <w:pStyle w:val="NormalWeb"/>
        <w:numPr>
          <w:ilvl w:val="0"/>
          <w:numId w:val="16"/>
        </w:numPr>
        <w:spacing w:before="0" w:beforeAutospacing="0" w:after="0" w:afterAutospacing="0" w:line="248" w:lineRule="atLeast"/>
        <w:rPr>
          <w:color w:val="000000"/>
        </w:rPr>
      </w:pPr>
      <w:r>
        <w:t>Ligji nr.</w:t>
      </w:r>
      <w:r>
        <w:rPr>
          <w:color w:val="000000"/>
        </w:rPr>
        <w:t xml:space="preserve"> 119/2014  datë 18.09.2014 “Për të drejtën e informimit”;</w:t>
      </w:r>
    </w:p>
    <w:p w14:paraId="1A57839C" w14:textId="77777777" w:rsidR="00E7586A" w:rsidRDefault="00E7586A" w:rsidP="00E7586A">
      <w:pPr>
        <w:pStyle w:val="NormalWeb"/>
        <w:numPr>
          <w:ilvl w:val="0"/>
          <w:numId w:val="16"/>
        </w:numPr>
        <w:spacing w:before="0" w:beforeAutospacing="0" w:after="0" w:afterAutospacing="0" w:line="248" w:lineRule="atLeast"/>
        <w:rPr>
          <w:color w:val="000000"/>
        </w:rPr>
      </w:pPr>
      <w:r>
        <w:rPr>
          <w:color w:val="000000"/>
        </w:rPr>
        <w:t>Ligji nr. 146/2014 datë 30.10.2014 “Për njoftimin dhe konsultimin publik”;</w:t>
      </w:r>
    </w:p>
    <w:p w14:paraId="2A60C141" w14:textId="77777777" w:rsidR="00E7586A" w:rsidRDefault="00E7586A" w:rsidP="00E7586A">
      <w:pPr>
        <w:pStyle w:val="NormalWeb"/>
        <w:numPr>
          <w:ilvl w:val="0"/>
          <w:numId w:val="16"/>
        </w:numPr>
        <w:spacing w:before="0" w:beforeAutospacing="0" w:after="0" w:afterAutospacing="0" w:line="248" w:lineRule="atLeast"/>
        <w:rPr>
          <w:color w:val="000000"/>
        </w:rPr>
      </w:pPr>
      <w:r>
        <w:rPr>
          <w:color w:val="000000"/>
        </w:rPr>
        <w:t>Ligji nr. 9723, datë 3.5.2007 “Për qendrën kombëtare të regjistrimit”;</w:t>
      </w:r>
    </w:p>
    <w:p w14:paraId="5CE29C53" w14:textId="77777777" w:rsidR="00E7586A" w:rsidRDefault="00E7586A" w:rsidP="00E7586A">
      <w:pPr>
        <w:pStyle w:val="NormalWeb"/>
        <w:numPr>
          <w:ilvl w:val="0"/>
          <w:numId w:val="16"/>
        </w:numPr>
        <w:spacing w:before="0" w:beforeAutospacing="0" w:after="0" w:afterAutospacing="0" w:line="248" w:lineRule="atLeast"/>
        <w:rPr>
          <w:color w:val="000000"/>
        </w:rPr>
      </w:pPr>
      <w:r>
        <w:rPr>
          <w:color w:val="000000"/>
        </w:rPr>
        <w:t>Ligji nr.68/2017, “Për financat e vetëqeverisjes vendore”;</w:t>
      </w:r>
    </w:p>
    <w:p w14:paraId="7C940174" w14:textId="7795DBCA" w:rsidR="00E7586A" w:rsidRDefault="00E7586A" w:rsidP="00E7586A">
      <w:pPr>
        <w:pStyle w:val="ListParagraph"/>
        <w:numPr>
          <w:ilvl w:val="0"/>
          <w:numId w:val="16"/>
        </w:numPr>
        <w:spacing w:after="0"/>
        <w:jc w:val="both"/>
        <w:rPr>
          <w:rFonts w:ascii="Times New Roman" w:hAnsi="Times New Roman" w:cs="Times New Roman"/>
          <w:sz w:val="24"/>
          <w:szCs w:val="24"/>
        </w:rPr>
      </w:pPr>
      <w:r>
        <w:rPr>
          <w:rFonts w:ascii="Times New Roman" w:hAnsi="Times New Roman" w:cs="Times New Roman"/>
          <w:sz w:val="24"/>
          <w:szCs w:val="24"/>
        </w:rPr>
        <w:t>Ligje, VKM, Udhezime që kanë të bëjnë më punën e Drejtorisë;</w:t>
      </w:r>
    </w:p>
    <w:p w14:paraId="5508AF28" w14:textId="77777777" w:rsidR="00E7586A" w:rsidRDefault="00E7586A" w:rsidP="00E7586A">
      <w:pPr>
        <w:pStyle w:val="ListParagraph"/>
        <w:numPr>
          <w:ilvl w:val="0"/>
          <w:numId w:val="16"/>
        </w:numPr>
        <w:spacing w:after="0"/>
        <w:jc w:val="both"/>
        <w:rPr>
          <w:rFonts w:ascii="Times New Roman" w:hAnsi="Times New Roman" w:cs="Times New Roman"/>
          <w:sz w:val="24"/>
          <w:szCs w:val="24"/>
        </w:rPr>
      </w:pPr>
      <w:r>
        <w:rPr>
          <w:rFonts w:ascii="Times New Roman" w:hAnsi="Times New Roman" w:cs="Times New Roman"/>
          <w:sz w:val="24"/>
          <w:szCs w:val="24"/>
        </w:rPr>
        <w:t>Vendime të Keshillit të Bashkisë;</w:t>
      </w:r>
    </w:p>
    <w:p w14:paraId="493480A6" w14:textId="56308D57" w:rsidR="00E7586A" w:rsidRDefault="00E7586A" w:rsidP="00E7586A">
      <w:pPr>
        <w:pStyle w:val="NoSpacing"/>
        <w:numPr>
          <w:ilvl w:val="0"/>
          <w:numId w:val="16"/>
        </w:numPr>
        <w:jc w:val="both"/>
        <w:rPr>
          <w:rFonts w:ascii="Times New Roman" w:hAnsi="Times New Roman" w:cs="Times New Roman"/>
          <w:sz w:val="24"/>
          <w:szCs w:val="24"/>
          <w:lang w:val="sq-AL"/>
        </w:rPr>
      </w:pPr>
      <w:r>
        <w:rPr>
          <w:rFonts w:ascii="Times New Roman" w:hAnsi="Times New Roman" w:cs="Times New Roman"/>
          <w:sz w:val="24"/>
          <w:szCs w:val="24"/>
          <w:lang w:val="sq-AL"/>
        </w:rPr>
        <w:t>Ligje te tjera të cilat veprojnë në organizimin dhe funksionimin e qeverisjes vendore;</w:t>
      </w:r>
    </w:p>
    <w:p w14:paraId="1F230A21" w14:textId="7E384874" w:rsidR="00D67BE9" w:rsidRDefault="00E7586A" w:rsidP="00E7586A">
      <w:pPr>
        <w:pStyle w:val="NoSpacing"/>
        <w:numPr>
          <w:ilvl w:val="0"/>
          <w:numId w:val="16"/>
        </w:numPr>
        <w:jc w:val="both"/>
        <w:rPr>
          <w:rFonts w:ascii="Times New Roman" w:hAnsi="Times New Roman" w:cs="Times New Roman"/>
          <w:sz w:val="24"/>
          <w:szCs w:val="24"/>
          <w:lang w:val="sq-AL"/>
        </w:rPr>
      </w:pPr>
      <w:r>
        <w:rPr>
          <w:rFonts w:ascii="Times New Roman" w:hAnsi="Times New Roman" w:cs="Times New Roman"/>
          <w:sz w:val="24"/>
          <w:szCs w:val="24"/>
          <w:lang w:val="sq-AL"/>
        </w:rPr>
        <w:t>Aktet nënligjore të ligjeve të sipër përmendura si dhe çdo VKM që lidhet me ligjet e sipër përmendura dhe me pozicionin e punës</w:t>
      </w:r>
      <w:r w:rsidR="00D67BE9">
        <w:rPr>
          <w:rFonts w:ascii="Times New Roman" w:hAnsi="Times New Roman" w:cs="Times New Roman"/>
          <w:sz w:val="24"/>
          <w:szCs w:val="24"/>
          <w:lang w:val="sq-AL"/>
        </w:rPr>
        <w:t xml:space="preserve"> </w:t>
      </w:r>
    </w:p>
    <w:p w14:paraId="23DE0052" w14:textId="77777777" w:rsidR="00D67BE9" w:rsidRDefault="00D67BE9" w:rsidP="00D67BE9">
      <w:pPr>
        <w:pStyle w:val="NoSpacing"/>
        <w:spacing w:line="276" w:lineRule="auto"/>
        <w:jc w:val="both"/>
        <w:rPr>
          <w:rFonts w:ascii="Times New Roman" w:hAnsi="Times New Roman" w:cs="Times New Roman"/>
          <w:sz w:val="24"/>
          <w:szCs w:val="24"/>
        </w:rPr>
      </w:pPr>
    </w:p>
    <w:p w14:paraId="02F28603" w14:textId="77777777" w:rsidR="00225C3D" w:rsidRDefault="00225C3D" w:rsidP="00225C3D">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Kandidatët gjatë intervistës së strukturuar me gojë do të vlerësohen në lidhje me: </w:t>
      </w:r>
    </w:p>
    <w:p w14:paraId="2D0BC967" w14:textId="77777777" w:rsidR="00225C3D" w:rsidRPr="0093306A" w:rsidRDefault="00225C3D" w:rsidP="00225C3D">
      <w:pPr>
        <w:pStyle w:val="ListParagraph"/>
        <w:widowControl w:val="0"/>
        <w:numPr>
          <w:ilvl w:val="0"/>
          <w:numId w:val="12"/>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Njohuritë, aftësitë, kompetencën në lidhje me përshkrimin përgjithësues të punës për pozicionet;</w:t>
      </w:r>
    </w:p>
    <w:p w14:paraId="383A439F" w14:textId="77777777" w:rsidR="00225C3D" w:rsidRPr="0093306A" w:rsidRDefault="00225C3D" w:rsidP="00225C3D">
      <w:pPr>
        <w:pStyle w:val="ListParagraph"/>
        <w:widowControl w:val="0"/>
        <w:numPr>
          <w:ilvl w:val="0"/>
          <w:numId w:val="12"/>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 Eksperiencën e tyre të mëparshme; </w:t>
      </w:r>
    </w:p>
    <w:p w14:paraId="2E40F504" w14:textId="77777777" w:rsidR="00225C3D" w:rsidRPr="00CC01F6" w:rsidRDefault="00225C3D" w:rsidP="00225C3D">
      <w:pPr>
        <w:pStyle w:val="ListParagraph"/>
        <w:widowControl w:val="0"/>
        <w:numPr>
          <w:ilvl w:val="0"/>
          <w:numId w:val="12"/>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Motivimin, aspiratat dhe pritshmëritë e tyre për karrierën. </w:t>
      </w:r>
    </w:p>
    <w:p w14:paraId="0D047485" w14:textId="77777777" w:rsidR="00225C3D" w:rsidRPr="008C0B6C" w:rsidRDefault="00225C3D" w:rsidP="00225C3D">
      <w:pPr>
        <w:pStyle w:val="ListParagraph"/>
        <w:widowControl w:val="0"/>
        <w:autoSpaceDE w:val="0"/>
        <w:autoSpaceDN w:val="0"/>
        <w:adjustRightInd w:val="0"/>
        <w:spacing w:before="44" w:after="0" w:line="240" w:lineRule="auto"/>
        <w:ind w:right="-20"/>
        <w:jc w:val="both"/>
        <w:rPr>
          <w:rFonts w:ascii="Times New Roman" w:hAnsi="Times New Roman"/>
          <w:sz w:val="24"/>
          <w:szCs w:val="24"/>
        </w:rPr>
      </w:pPr>
    </w:p>
    <w:p w14:paraId="7EF6D287" w14:textId="61F51DF1" w:rsidR="00225C3D" w:rsidRDefault="00225C3D" w:rsidP="00225C3D">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2.5 MËNYRA E VLERËSIMIT TË KANDIDATËVE</w:t>
      </w:r>
    </w:p>
    <w:p w14:paraId="5DF7786E" w14:textId="77777777" w:rsidR="00225C3D" w:rsidRDefault="00225C3D" w:rsidP="00225C3D">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Kandidatët do të vlerësohen në lidhje me: </w:t>
      </w:r>
    </w:p>
    <w:p w14:paraId="79D409AC" w14:textId="77777777" w:rsidR="00225C3D" w:rsidRPr="0093306A" w:rsidRDefault="00225C3D" w:rsidP="00225C3D">
      <w:pPr>
        <w:pStyle w:val="ListParagraph"/>
        <w:widowControl w:val="0"/>
        <w:numPr>
          <w:ilvl w:val="0"/>
          <w:numId w:val="13"/>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Vlerësimin me shkrim, deri në 60 pikë; </w:t>
      </w:r>
    </w:p>
    <w:p w14:paraId="5683F309" w14:textId="77777777" w:rsidR="00225C3D" w:rsidRPr="0093306A" w:rsidRDefault="00225C3D" w:rsidP="00225C3D">
      <w:pPr>
        <w:pStyle w:val="ListParagraph"/>
        <w:widowControl w:val="0"/>
        <w:numPr>
          <w:ilvl w:val="0"/>
          <w:numId w:val="13"/>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Intervistën e strukturuar me gojë qe konsiston ne motivimin, aspiratat dhe pritshmëritë e tyre për karrierën, deri në 25 pikë;</w:t>
      </w:r>
    </w:p>
    <w:p w14:paraId="1F0F7B4F" w14:textId="77777777" w:rsidR="00225C3D" w:rsidRPr="00C30AD8" w:rsidRDefault="00225C3D" w:rsidP="00225C3D">
      <w:pPr>
        <w:pStyle w:val="ListParagraph"/>
        <w:widowControl w:val="0"/>
        <w:numPr>
          <w:ilvl w:val="0"/>
          <w:numId w:val="13"/>
        </w:numPr>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Jetëshkrimin, që konsiston në vlerësimin e arsimimit, të përvojës e të trajnimeve, të lidhura me fushën, deri në 15 pikë; </w:t>
      </w:r>
    </w:p>
    <w:p w14:paraId="2FFA53C7" w14:textId="3FE38FD4" w:rsidR="00225C3D" w:rsidRDefault="00225C3D" w:rsidP="00225C3D">
      <w:pPr>
        <w:widowControl w:val="0"/>
        <w:autoSpaceDE w:val="0"/>
        <w:autoSpaceDN w:val="0"/>
        <w:adjustRightInd w:val="0"/>
        <w:spacing w:before="44" w:after="0" w:line="240" w:lineRule="auto"/>
        <w:ind w:right="-20"/>
        <w:jc w:val="both"/>
        <w:rPr>
          <w:rFonts w:ascii="Times New Roman" w:hAnsi="Times New Roman"/>
          <w:sz w:val="24"/>
          <w:szCs w:val="24"/>
        </w:rPr>
      </w:pPr>
      <w:r w:rsidRPr="0093306A">
        <w:rPr>
          <w:rFonts w:ascii="Times New Roman" w:hAnsi="Times New Roman"/>
          <w:sz w:val="24"/>
          <w:szCs w:val="24"/>
        </w:rPr>
        <w:t xml:space="preserve">Më shumë detaje në lidhje me vlerësimin me pikë, metodologjinë e shpërndarjes së pikëve, mënyrën e llogaritjes së rezultatit përfundimtar i gjeni në Udhëzimin nr. 2, datë 27.03.2015, të </w:t>
      </w:r>
      <w:r w:rsidRPr="0093306A">
        <w:rPr>
          <w:rFonts w:ascii="Times New Roman" w:hAnsi="Times New Roman"/>
          <w:sz w:val="24"/>
          <w:szCs w:val="24"/>
        </w:rPr>
        <w:lastRenderedPageBreak/>
        <w:t>Departamentit të Administratës Publike “</w:t>
      </w:r>
      <w:r w:rsidR="006E3A22">
        <w:rPr>
          <w:rFonts w:ascii="Times New Roman" w:hAnsi="Times New Roman"/>
          <w:sz w:val="24"/>
          <w:szCs w:val="24"/>
        </w:rPr>
        <w:t>www</w:t>
      </w:r>
      <w:r>
        <w:rPr>
          <w:rFonts w:ascii="Times New Roman" w:hAnsi="Times New Roman"/>
          <w:sz w:val="24"/>
          <w:szCs w:val="24"/>
        </w:rPr>
        <w:t>.</w:t>
      </w:r>
      <w:r w:rsidRPr="0093306A">
        <w:rPr>
          <w:rFonts w:ascii="Times New Roman" w:hAnsi="Times New Roman"/>
          <w:sz w:val="24"/>
          <w:szCs w:val="24"/>
        </w:rPr>
        <w:t xml:space="preserve">dap.gov.al” </w:t>
      </w:r>
      <w:hyperlink r:id="rId9" w:history="1">
        <w:r w:rsidRPr="00D47DF5">
          <w:rPr>
            <w:rStyle w:val="Hyperlink"/>
            <w:rFonts w:ascii="Times New Roman" w:hAnsi="Times New Roman"/>
            <w:sz w:val="24"/>
            <w:szCs w:val="24"/>
          </w:rPr>
          <w:t>http://dap.gov.al/2014-03-21-12-52-44/udhezime/426-udhezim-nr-2-date-27-03-2015</w:t>
        </w:r>
      </w:hyperlink>
      <w:r>
        <w:rPr>
          <w:rFonts w:ascii="Times New Roman" w:hAnsi="Times New Roman"/>
          <w:sz w:val="24"/>
          <w:szCs w:val="24"/>
        </w:rPr>
        <w:t xml:space="preserve"> .</w:t>
      </w:r>
      <w:r w:rsidRPr="0093306A">
        <w:rPr>
          <w:rFonts w:ascii="Times New Roman" w:hAnsi="Times New Roman"/>
          <w:sz w:val="24"/>
          <w:szCs w:val="24"/>
        </w:rPr>
        <w:t xml:space="preserve"> </w:t>
      </w:r>
    </w:p>
    <w:p w14:paraId="316CB71C" w14:textId="77777777" w:rsidR="00225C3D" w:rsidRDefault="00225C3D" w:rsidP="00225C3D">
      <w:pPr>
        <w:widowControl w:val="0"/>
        <w:autoSpaceDE w:val="0"/>
        <w:autoSpaceDN w:val="0"/>
        <w:adjustRightInd w:val="0"/>
        <w:spacing w:before="44" w:after="0" w:line="240" w:lineRule="auto"/>
        <w:ind w:right="-20"/>
        <w:jc w:val="both"/>
        <w:rPr>
          <w:rFonts w:ascii="Times New Roman" w:hAnsi="Times New Roman"/>
          <w:sz w:val="24"/>
          <w:szCs w:val="24"/>
        </w:rPr>
      </w:pPr>
    </w:p>
    <w:p w14:paraId="32B98164" w14:textId="71AD741E" w:rsidR="00225C3D" w:rsidRDefault="00225C3D" w:rsidP="00225C3D">
      <w:pPr>
        <w:widowControl w:val="0"/>
        <w:autoSpaceDE w:val="0"/>
        <w:autoSpaceDN w:val="0"/>
        <w:adjustRightInd w:val="0"/>
        <w:spacing w:before="44" w:after="0" w:line="240" w:lineRule="auto"/>
        <w:ind w:right="-20"/>
        <w:jc w:val="both"/>
        <w:rPr>
          <w:rFonts w:ascii="Times New Roman" w:hAnsi="Times New Roman"/>
          <w:b/>
          <w:sz w:val="24"/>
          <w:szCs w:val="24"/>
        </w:rPr>
      </w:pPr>
      <w:r w:rsidRPr="00697996">
        <w:rPr>
          <w:rFonts w:ascii="Times New Roman" w:hAnsi="Times New Roman"/>
          <w:b/>
          <w:sz w:val="24"/>
          <w:szCs w:val="24"/>
        </w:rPr>
        <w:t xml:space="preserve">2.6 DATA E DALJES SË REZULTATEVE TË KONKURIMIT DHE MËNYRA E KOMUNIKIMIT </w:t>
      </w:r>
    </w:p>
    <w:p w14:paraId="11A5B977" w14:textId="229F4ECD" w:rsidR="00225C3D" w:rsidRDefault="00225C3D" w:rsidP="00225C3D">
      <w:pPr>
        <w:widowControl w:val="0"/>
        <w:autoSpaceDE w:val="0"/>
        <w:autoSpaceDN w:val="0"/>
        <w:adjustRightInd w:val="0"/>
        <w:spacing w:before="44" w:after="0" w:line="240" w:lineRule="auto"/>
        <w:ind w:right="-20"/>
        <w:jc w:val="both"/>
        <w:rPr>
          <w:rFonts w:ascii="Times New Roman" w:hAnsi="Times New Roman"/>
          <w:b/>
          <w:sz w:val="24"/>
          <w:szCs w:val="24"/>
        </w:rPr>
      </w:pPr>
      <w:r w:rsidRPr="0093306A">
        <w:rPr>
          <w:rFonts w:ascii="Times New Roman" w:hAnsi="Times New Roman"/>
          <w:sz w:val="24"/>
          <w:szCs w:val="24"/>
        </w:rPr>
        <w:t xml:space="preserve">Në përfundim të vlerësimit të kandidatëve, </w:t>
      </w:r>
      <w:r>
        <w:rPr>
          <w:rFonts w:ascii="Times New Roman" w:hAnsi="Times New Roman"/>
          <w:sz w:val="24"/>
          <w:szCs w:val="24"/>
        </w:rPr>
        <w:t>Bashkia Korçë</w:t>
      </w:r>
      <w:r w:rsidRPr="0093306A">
        <w:rPr>
          <w:rFonts w:ascii="Times New Roman" w:hAnsi="Times New Roman"/>
          <w:sz w:val="24"/>
          <w:szCs w:val="24"/>
        </w:rPr>
        <w:t xml:space="preserve"> do të shpallë fituesin në faqen zyrtare dhe në portalin “Shërbimi Kombëtar i Punësimit”. Të gjithë kandidatët pjesëmarrës në këtë procedurë do të njoftohen individualisht në mënyrë elektronike për rezultatet (nëpërmjet adresës së e-mail). Të gjithë kandidatët që aplikojnë për procedurën e pranimit në shërbimin civil për kategorinë ekzekutive, do të marrin informacion në faqen</w:t>
      </w:r>
      <w:r>
        <w:rPr>
          <w:rFonts w:ascii="Times New Roman" w:hAnsi="Times New Roman"/>
          <w:sz w:val="24"/>
          <w:szCs w:val="24"/>
        </w:rPr>
        <w:t xml:space="preserve"> zyrtare t</w:t>
      </w:r>
      <w:r>
        <w:rPr>
          <w:rFonts w:ascii="Times New Roman" w:hAnsi="Times New Roman" w:cs="Times New Roman"/>
          <w:sz w:val="24"/>
          <w:szCs w:val="24"/>
        </w:rPr>
        <w:t>ë</w:t>
      </w:r>
      <w:r>
        <w:rPr>
          <w:rFonts w:ascii="Times New Roman" w:hAnsi="Times New Roman"/>
          <w:sz w:val="24"/>
          <w:szCs w:val="24"/>
        </w:rPr>
        <w:t xml:space="preserve"> internetit t</w:t>
      </w:r>
      <w:r>
        <w:rPr>
          <w:rFonts w:ascii="Times New Roman" w:hAnsi="Times New Roman" w:cs="Times New Roman"/>
          <w:sz w:val="24"/>
          <w:szCs w:val="24"/>
        </w:rPr>
        <w:t>ë</w:t>
      </w:r>
      <w:r>
        <w:rPr>
          <w:rFonts w:ascii="Times New Roman" w:hAnsi="Times New Roman"/>
          <w:sz w:val="24"/>
          <w:szCs w:val="24"/>
        </w:rPr>
        <w:t xml:space="preserve"> Bashkis</w:t>
      </w:r>
      <w:r>
        <w:rPr>
          <w:rFonts w:ascii="Times New Roman" w:hAnsi="Times New Roman" w:cs="Times New Roman"/>
          <w:sz w:val="24"/>
          <w:szCs w:val="24"/>
        </w:rPr>
        <w:t>ë</w:t>
      </w:r>
      <w:r>
        <w:rPr>
          <w:rFonts w:ascii="Times New Roman" w:hAnsi="Times New Roman"/>
          <w:sz w:val="24"/>
          <w:szCs w:val="24"/>
        </w:rPr>
        <w:t xml:space="preserve"> Korç</w:t>
      </w:r>
      <w:r>
        <w:rPr>
          <w:rFonts w:ascii="Times New Roman" w:hAnsi="Times New Roman" w:cs="Times New Roman"/>
          <w:sz w:val="24"/>
          <w:szCs w:val="24"/>
        </w:rPr>
        <w:t>ë</w:t>
      </w:r>
      <w:r>
        <w:rPr>
          <w:rFonts w:ascii="Times New Roman" w:hAnsi="Times New Roman"/>
          <w:sz w:val="24"/>
          <w:szCs w:val="24"/>
        </w:rPr>
        <w:t xml:space="preserve"> dhe n</w:t>
      </w:r>
      <w:r>
        <w:rPr>
          <w:rFonts w:ascii="Times New Roman" w:hAnsi="Times New Roman" w:cs="Times New Roman"/>
          <w:sz w:val="24"/>
          <w:szCs w:val="24"/>
        </w:rPr>
        <w:t>ë</w:t>
      </w:r>
      <w:r>
        <w:rPr>
          <w:rFonts w:ascii="Times New Roman" w:hAnsi="Times New Roman"/>
          <w:sz w:val="24"/>
          <w:szCs w:val="24"/>
        </w:rPr>
        <w:t xml:space="preserve"> “Portalin e Sh</w:t>
      </w:r>
      <w:r>
        <w:rPr>
          <w:rFonts w:ascii="Times New Roman" w:hAnsi="Times New Roman" w:cs="Times New Roman"/>
          <w:sz w:val="24"/>
          <w:szCs w:val="24"/>
        </w:rPr>
        <w:t>ë</w:t>
      </w:r>
      <w:r>
        <w:rPr>
          <w:rFonts w:ascii="Times New Roman" w:hAnsi="Times New Roman"/>
          <w:sz w:val="24"/>
          <w:szCs w:val="24"/>
        </w:rPr>
        <w:t>rbimit Komb</w:t>
      </w:r>
      <w:r>
        <w:rPr>
          <w:rFonts w:ascii="Times New Roman" w:hAnsi="Times New Roman" w:cs="Times New Roman"/>
          <w:sz w:val="24"/>
          <w:szCs w:val="24"/>
        </w:rPr>
        <w:t>ë</w:t>
      </w:r>
      <w:r>
        <w:rPr>
          <w:rFonts w:ascii="Times New Roman" w:hAnsi="Times New Roman"/>
          <w:sz w:val="24"/>
          <w:szCs w:val="24"/>
        </w:rPr>
        <w:t>tar t</w:t>
      </w:r>
      <w:r>
        <w:rPr>
          <w:rFonts w:ascii="Times New Roman" w:hAnsi="Times New Roman" w:cs="Times New Roman"/>
          <w:sz w:val="24"/>
          <w:szCs w:val="24"/>
        </w:rPr>
        <w:t>ë</w:t>
      </w:r>
      <w:r>
        <w:rPr>
          <w:rFonts w:ascii="Times New Roman" w:hAnsi="Times New Roman"/>
          <w:sz w:val="24"/>
          <w:szCs w:val="24"/>
        </w:rPr>
        <w:t xml:space="preserve"> Pun</w:t>
      </w:r>
      <w:r>
        <w:rPr>
          <w:rFonts w:ascii="Times New Roman" w:hAnsi="Times New Roman" w:cs="Times New Roman"/>
          <w:sz w:val="24"/>
          <w:szCs w:val="24"/>
        </w:rPr>
        <w:t>ë</w:t>
      </w:r>
      <w:r>
        <w:rPr>
          <w:rFonts w:ascii="Times New Roman" w:hAnsi="Times New Roman"/>
          <w:sz w:val="24"/>
          <w:szCs w:val="24"/>
        </w:rPr>
        <w:t>simit”</w:t>
      </w:r>
      <w:r w:rsidRPr="0093306A">
        <w:rPr>
          <w:rFonts w:ascii="Times New Roman" w:hAnsi="Times New Roman"/>
          <w:sz w:val="24"/>
          <w:szCs w:val="24"/>
        </w:rPr>
        <w:t xml:space="preserve"> </w:t>
      </w:r>
      <w:r>
        <w:rPr>
          <w:rFonts w:ascii="Times New Roman" w:hAnsi="Times New Roman"/>
          <w:sz w:val="24"/>
          <w:szCs w:val="24"/>
        </w:rPr>
        <w:t xml:space="preserve"> </w:t>
      </w:r>
      <w:r w:rsidRPr="0093306A">
        <w:rPr>
          <w:rFonts w:ascii="Times New Roman" w:hAnsi="Times New Roman"/>
          <w:sz w:val="24"/>
          <w:szCs w:val="24"/>
        </w:rPr>
        <w:t xml:space="preserve">për fazat e mëtejshme të procedurës së pranimit në shërbimin civil të kategorisë ekzekutive: </w:t>
      </w:r>
      <w:r w:rsidRPr="0093306A">
        <w:rPr>
          <w:rFonts w:ascii="Times New Roman" w:hAnsi="Times New Roman"/>
          <w:sz w:val="24"/>
          <w:szCs w:val="24"/>
        </w:rPr>
        <w:softHyphen/>
        <w:t xml:space="preserve"> për datën e daljes së rezultateve të verifikimit paraprak, </w:t>
      </w:r>
      <w:r w:rsidRPr="0093306A">
        <w:rPr>
          <w:rFonts w:ascii="Times New Roman" w:hAnsi="Times New Roman"/>
          <w:sz w:val="24"/>
          <w:szCs w:val="24"/>
        </w:rPr>
        <w:softHyphen/>
        <w:t xml:space="preserve"> datën, vendin dhe orën ku do të zhvillohet konkurimi; Për të marrë këtë informacion, kandidatët duhet të vizitojnë në mënyrë të vazhdueshme faqen e </w:t>
      </w:r>
      <w:r>
        <w:rPr>
          <w:rFonts w:ascii="Times New Roman" w:hAnsi="Times New Roman"/>
          <w:sz w:val="24"/>
          <w:szCs w:val="24"/>
        </w:rPr>
        <w:t>Bashkisë Korçë</w:t>
      </w:r>
      <w:r w:rsidRPr="0093306A">
        <w:rPr>
          <w:rFonts w:ascii="Times New Roman" w:hAnsi="Times New Roman"/>
          <w:sz w:val="24"/>
          <w:szCs w:val="24"/>
        </w:rPr>
        <w:t xml:space="preserve"> duke filluar nga data</w:t>
      </w:r>
      <w:r>
        <w:rPr>
          <w:rFonts w:ascii="Times New Roman" w:hAnsi="Times New Roman"/>
          <w:sz w:val="24"/>
          <w:szCs w:val="24"/>
        </w:rPr>
        <w:t xml:space="preserve"> </w:t>
      </w:r>
      <w:r w:rsidRPr="001F28DE">
        <w:rPr>
          <w:rFonts w:ascii="Times New Roman" w:hAnsi="Times New Roman"/>
          <w:b/>
          <w:sz w:val="24"/>
          <w:szCs w:val="24"/>
        </w:rPr>
        <w:t xml:space="preserve"> </w:t>
      </w:r>
      <w:r w:rsidR="00F4097C">
        <w:rPr>
          <w:rFonts w:ascii="Times New Roman" w:hAnsi="Times New Roman"/>
          <w:b/>
          <w:sz w:val="24"/>
          <w:szCs w:val="24"/>
        </w:rPr>
        <w:t>09.03.2023</w:t>
      </w:r>
      <w:r>
        <w:rPr>
          <w:rFonts w:ascii="Times New Roman" w:hAnsi="Times New Roman"/>
          <w:b/>
          <w:sz w:val="24"/>
          <w:szCs w:val="24"/>
        </w:rPr>
        <w:t>.</w:t>
      </w:r>
      <w:r w:rsidRPr="001F28DE">
        <w:rPr>
          <w:rFonts w:ascii="Times New Roman" w:hAnsi="Times New Roman"/>
          <w:b/>
          <w:sz w:val="24"/>
          <w:szCs w:val="24"/>
        </w:rPr>
        <w:t xml:space="preserve"> </w:t>
      </w:r>
    </w:p>
    <w:p w14:paraId="1DC8BF6F" w14:textId="77777777" w:rsidR="00225C3D" w:rsidRDefault="00225C3D" w:rsidP="00225C3D">
      <w:pPr>
        <w:widowControl w:val="0"/>
        <w:autoSpaceDE w:val="0"/>
        <w:autoSpaceDN w:val="0"/>
        <w:adjustRightInd w:val="0"/>
        <w:spacing w:before="44" w:after="0" w:line="240" w:lineRule="auto"/>
        <w:ind w:right="-20"/>
        <w:jc w:val="both"/>
        <w:rPr>
          <w:rFonts w:ascii="Times New Roman" w:hAnsi="Times New Roman"/>
          <w:b/>
          <w:sz w:val="24"/>
          <w:szCs w:val="24"/>
        </w:rPr>
      </w:pPr>
    </w:p>
    <w:p w14:paraId="12C10442" w14:textId="77777777" w:rsidR="00D67BE9" w:rsidRPr="00D67BE9" w:rsidRDefault="00D67BE9" w:rsidP="00D67BE9">
      <w:pPr>
        <w:spacing w:after="0"/>
        <w:jc w:val="both"/>
        <w:rPr>
          <w:rFonts w:ascii="Times New Roman" w:eastAsia="Times New Roman" w:hAnsi="Times New Roman" w:cs="Times New Roman"/>
          <w:sz w:val="24"/>
          <w:szCs w:val="24"/>
        </w:rPr>
      </w:pPr>
      <w:bookmarkStart w:id="0" w:name="_Hlk118793948"/>
      <w:r w:rsidRPr="00D67BE9">
        <w:rPr>
          <w:rFonts w:ascii="Times New Roman" w:hAnsi="Times New Roman" w:cs="Times New Roman"/>
          <w:sz w:val="24"/>
          <w:szCs w:val="24"/>
        </w:rPr>
        <w:t xml:space="preserve">Konceptoi: M. Baki  </w:t>
      </w:r>
    </w:p>
    <w:p w14:paraId="11CD0E3A" w14:textId="77777777" w:rsidR="00D67BE9" w:rsidRPr="00D67BE9" w:rsidRDefault="00D67BE9" w:rsidP="00D67BE9">
      <w:pPr>
        <w:spacing w:after="0"/>
        <w:jc w:val="both"/>
        <w:rPr>
          <w:rFonts w:ascii="Times New Roman" w:hAnsi="Times New Roman" w:cs="Times New Roman"/>
          <w:sz w:val="24"/>
          <w:szCs w:val="24"/>
        </w:rPr>
      </w:pPr>
      <w:r w:rsidRPr="00D67BE9">
        <w:rPr>
          <w:rFonts w:ascii="Times New Roman" w:hAnsi="Times New Roman" w:cs="Times New Roman"/>
          <w:sz w:val="24"/>
          <w:szCs w:val="24"/>
        </w:rPr>
        <w:t>Specialiste-juriste për burimet njerëzore</w:t>
      </w:r>
    </w:p>
    <w:p w14:paraId="02A78E08" w14:textId="77777777" w:rsidR="00D67BE9" w:rsidRPr="00D67BE9" w:rsidRDefault="00D67BE9" w:rsidP="00D67BE9">
      <w:pPr>
        <w:spacing w:after="0"/>
        <w:ind w:left="360"/>
        <w:jc w:val="both"/>
        <w:rPr>
          <w:rFonts w:ascii="Times New Roman" w:hAnsi="Times New Roman" w:cs="Times New Roman"/>
          <w:sz w:val="24"/>
          <w:szCs w:val="24"/>
        </w:rPr>
      </w:pPr>
    </w:p>
    <w:p w14:paraId="71007CE7" w14:textId="77777777" w:rsidR="00D67BE9" w:rsidRPr="00D67BE9" w:rsidRDefault="00D67BE9" w:rsidP="00D67BE9">
      <w:pPr>
        <w:spacing w:after="0"/>
        <w:jc w:val="both"/>
        <w:rPr>
          <w:rFonts w:ascii="Times New Roman" w:hAnsi="Times New Roman" w:cs="Times New Roman"/>
          <w:sz w:val="24"/>
          <w:szCs w:val="24"/>
        </w:rPr>
      </w:pPr>
      <w:r w:rsidRPr="00D67BE9">
        <w:rPr>
          <w:rFonts w:ascii="Times New Roman" w:hAnsi="Times New Roman" w:cs="Times New Roman"/>
          <w:sz w:val="24"/>
          <w:szCs w:val="24"/>
        </w:rPr>
        <w:t xml:space="preserve">Miratoi: A. (Dishnica) Qeramixhi </w:t>
      </w:r>
    </w:p>
    <w:p w14:paraId="3AC4AC5F" w14:textId="77777777" w:rsidR="00D67BE9" w:rsidRPr="00D67BE9" w:rsidRDefault="00D67BE9" w:rsidP="00D67BE9">
      <w:pPr>
        <w:spacing w:after="0"/>
        <w:jc w:val="both"/>
        <w:rPr>
          <w:rFonts w:ascii="Times New Roman" w:hAnsi="Times New Roman" w:cs="Times New Roman"/>
          <w:sz w:val="24"/>
          <w:szCs w:val="24"/>
        </w:rPr>
      </w:pPr>
      <w:r w:rsidRPr="00D67BE9">
        <w:rPr>
          <w:rFonts w:ascii="Times New Roman" w:hAnsi="Times New Roman" w:cs="Times New Roman"/>
          <w:sz w:val="24"/>
          <w:szCs w:val="24"/>
        </w:rPr>
        <w:t>Drejtore e Drejtorisë së Përgjithshme Juridike</w:t>
      </w:r>
    </w:p>
    <w:p w14:paraId="26158C0F" w14:textId="77777777" w:rsidR="00D67BE9" w:rsidRPr="00D67BE9" w:rsidRDefault="00D67BE9" w:rsidP="00D67BE9">
      <w:pPr>
        <w:spacing w:after="0"/>
        <w:jc w:val="both"/>
        <w:rPr>
          <w:rFonts w:ascii="Times New Roman" w:hAnsi="Times New Roman" w:cs="Times New Roman"/>
          <w:sz w:val="24"/>
          <w:szCs w:val="24"/>
        </w:rPr>
      </w:pPr>
      <w:r w:rsidRPr="00D67BE9">
        <w:rPr>
          <w:rFonts w:ascii="Times New Roman" w:hAnsi="Times New Roman" w:cs="Times New Roman"/>
          <w:sz w:val="24"/>
          <w:szCs w:val="24"/>
        </w:rPr>
        <w:t>dhe Menaxhimit të Burimeve Njerëzore</w:t>
      </w:r>
    </w:p>
    <w:bookmarkEnd w:id="0"/>
    <w:p w14:paraId="23AAE33C" w14:textId="77777777" w:rsidR="00D67BE9" w:rsidRDefault="00D67BE9" w:rsidP="00D67BE9">
      <w:pPr>
        <w:jc w:val="both"/>
      </w:pPr>
    </w:p>
    <w:p w14:paraId="03811C6D" w14:textId="27480FAF" w:rsidR="00D207F2" w:rsidRDefault="00D207F2" w:rsidP="00D207F2">
      <w:pPr>
        <w:spacing w:after="0"/>
        <w:jc w:val="both"/>
        <w:rPr>
          <w:rFonts w:ascii="Times New Roman" w:hAnsi="Times New Roman" w:cs="Times New Roman"/>
          <w:sz w:val="24"/>
          <w:szCs w:val="24"/>
        </w:rPr>
      </w:pPr>
    </w:p>
    <w:p w14:paraId="2B27F990" w14:textId="77777777" w:rsidR="0095665C" w:rsidRPr="00D207F2" w:rsidRDefault="0095665C" w:rsidP="00D207F2">
      <w:pPr>
        <w:spacing w:after="0"/>
        <w:jc w:val="both"/>
        <w:rPr>
          <w:rFonts w:ascii="Times New Roman" w:hAnsi="Times New Roman" w:cs="Times New Roman"/>
          <w:sz w:val="24"/>
          <w:szCs w:val="24"/>
        </w:rPr>
      </w:pPr>
    </w:p>
    <w:p w14:paraId="0B2C41F7" w14:textId="3F181C06" w:rsidR="00D207F2" w:rsidRPr="00D207F2" w:rsidRDefault="00D207F2" w:rsidP="00D207F2">
      <w:pPr>
        <w:tabs>
          <w:tab w:val="left" w:pos="3870"/>
        </w:tabs>
        <w:spacing w:after="0"/>
        <w:jc w:val="center"/>
        <w:rPr>
          <w:rFonts w:ascii="Times New Roman" w:hAnsi="Times New Roman" w:cs="Times New Roman"/>
          <w:b/>
          <w:sz w:val="24"/>
          <w:szCs w:val="24"/>
        </w:rPr>
      </w:pPr>
      <w:r w:rsidRPr="00D207F2">
        <w:rPr>
          <w:rFonts w:ascii="Times New Roman" w:hAnsi="Times New Roman" w:cs="Times New Roman"/>
          <w:b/>
          <w:sz w:val="24"/>
          <w:szCs w:val="24"/>
        </w:rPr>
        <w:t xml:space="preserve">                                                   KRYETARI I BASHKISË</w:t>
      </w:r>
    </w:p>
    <w:p w14:paraId="67DEA478" w14:textId="35D29A38" w:rsidR="00225C3D" w:rsidRPr="00D67BE9" w:rsidRDefault="00D207F2" w:rsidP="00D67BE9">
      <w:pPr>
        <w:tabs>
          <w:tab w:val="left" w:pos="3870"/>
        </w:tabs>
        <w:spacing w:after="0"/>
        <w:jc w:val="center"/>
        <w:rPr>
          <w:rFonts w:ascii="Times New Roman" w:hAnsi="Times New Roman" w:cs="Times New Roman"/>
          <w:sz w:val="24"/>
          <w:szCs w:val="24"/>
        </w:rPr>
      </w:pPr>
      <w:r w:rsidRPr="00D207F2">
        <w:rPr>
          <w:rFonts w:ascii="Times New Roman" w:hAnsi="Times New Roman" w:cs="Times New Roman"/>
          <w:b/>
          <w:sz w:val="24"/>
          <w:szCs w:val="24"/>
        </w:rPr>
        <w:t xml:space="preserve">                                                       Sotiraq Filo</w:t>
      </w:r>
    </w:p>
    <w:sectPr w:rsidR="00225C3D" w:rsidRPr="00D67B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D97"/>
    <w:multiLevelType w:val="hybridMultilevel"/>
    <w:tmpl w:val="F412012A"/>
    <w:lvl w:ilvl="0" w:tplc="B6823C04">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8624B45"/>
    <w:multiLevelType w:val="hybridMultilevel"/>
    <w:tmpl w:val="ACF0EBDE"/>
    <w:lvl w:ilvl="0" w:tplc="B6823C04">
      <w:start w:val="1"/>
      <w:numFmt w:val="lowerLetter"/>
      <w:lvlText w:val="%1-"/>
      <w:lvlJc w:val="left"/>
      <w:pPr>
        <w:ind w:left="81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878067E"/>
    <w:multiLevelType w:val="hybridMultilevel"/>
    <w:tmpl w:val="3F9A5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817F3"/>
    <w:multiLevelType w:val="hybridMultilevel"/>
    <w:tmpl w:val="DAF0E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6F5C32"/>
    <w:multiLevelType w:val="hybridMultilevel"/>
    <w:tmpl w:val="07E421CA"/>
    <w:lvl w:ilvl="0" w:tplc="5D8E990E">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BF3D4E"/>
    <w:multiLevelType w:val="hybridMultilevel"/>
    <w:tmpl w:val="9A08D2D0"/>
    <w:lvl w:ilvl="0" w:tplc="04090001">
      <w:start w:val="1"/>
      <w:numFmt w:val="bullet"/>
      <w:lvlText w:val=""/>
      <w:lvlJc w:val="left"/>
      <w:pPr>
        <w:ind w:left="720" w:hanging="360"/>
      </w:pPr>
      <w:rPr>
        <w:rFonts w:ascii="Symbol" w:hAnsi="Symbol" w:hint="default"/>
        <w:b/>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8509AD"/>
    <w:multiLevelType w:val="hybridMultilevel"/>
    <w:tmpl w:val="05CEF714"/>
    <w:lvl w:ilvl="0" w:tplc="2DCEA00A">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F94366"/>
    <w:multiLevelType w:val="hybridMultilevel"/>
    <w:tmpl w:val="818C69B6"/>
    <w:lvl w:ilvl="0" w:tplc="8DFEB5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FE38F6"/>
    <w:multiLevelType w:val="hybridMultilevel"/>
    <w:tmpl w:val="26FC1A00"/>
    <w:lvl w:ilvl="0" w:tplc="6DF492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674F61"/>
    <w:multiLevelType w:val="hybridMultilevel"/>
    <w:tmpl w:val="F8265F2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E00F66"/>
    <w:multiLevelType w:val="hybridMultilevel"/>
    <w:tmpl w:val="E786A902"/>
    <w:lvl w:ilvl="0" w:tplc="391A0E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525296"/>
    <w:multiLevelType w:val="hybridMultilevel"/>
    <w:tmpl w:val="FFC49D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AF6318"/>
    <w:multiLevelType w:val="hybridMultilevel"/>
    <w:tmpl w:val="CF4407D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1255FA3"/>
    <w:multiLevelType w:val="hybridMultilevel"/>
    <w:tmpl w:val="6DB422F2"/>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84A139A"/>
    <w:multiLevelType w:val="hybridMultilevel"/>
    <w:tmpl w:val="6EEE1610"/>
    <w:lvl w:ilvl="0" w:tplc="979CD94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84C5EA0"/>
    <w:multiLevelType w:val="hybridMultilevel"/>
    <w:tmpl w:val="1CB0FD8A"/>
    <w:lvl w:ilvl="0" w:tplc="C554BB3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002A8D"/>
    <w:multiLevelType w:val="multilevel"/>
    <w:tmpl w:val="41D616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E084980"/>
    <w:multiLevelType w:val="hybridMultilevel"/>
    <w:tmpl w:val="158C10EE"/>
    <w:lvl w:ilvl="0" w:tplc="0E12228E">
      <w:start w:val="4"/>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4"/>
  </w:num>
  <w:num w:numId="5">
    <w:abstractNumId w:val="9"/>
  </w:num>
  <w:num w:numId="6">
    <w:abstractNumId w:val="12"/>
  </w:num>
  <w:num w:numId="7">
    <w:abstractNumId w:val="15"/>
  </w:num>
  <w:num w:numId="8">
    <w:abstractNumId w:val="11"/>
  </w:num>
  <w:num w:numId="9">
    <w:abstractNumId w:val="10"/>
  </w:num>
  <w:num w:numId="10">
    <w:abstractNumId w:val="6"/>
  </w:num>
  <w:num w:numId="11">
    <w:abstractNumId w:val="0"/>
  </w:num>
  <w:num w:numId="12">
    <w:abstractNumId w:val="8"/>
  </w:num>
  <w:num w:numId="13">
    <w:abstractNumId w:val="7"/>
  </w:num>
  <w:num w:numId="14">
    <w:abstractNumId w:val="2"/>
  </w:num>
  <w:num w:numId="15">
    <w:abstractNumId w:val="13"/>
  </w:num>
  <w:num w:numId="16">
    <w:abstractNumId w:val="14"/>
  </w:num>
  <w:num w:numId="17">
    <w:abstractNumId w:val="3"/>
  </w:num>
  <w:num w:numId="18">
    <w:abstractNumId w:val="3"/>
  </w:num>
  <w:num w:numId="19">
    <w:abstractNumId w:val="1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C3D"/>
    <w:rsid w:val="00225C3D"/>
    <w:rsid w:val="00296487"/>
    <w:rsid w:val="003C6E4B"/>
    <w:rsid w:val="00604B26"/>
    <w:rsid w:val="006E3A22"/>
    <w:rsid w:val="0094047C"/>
    <w:rsid w:val="0095665C"/>
    <w:rsid w:val="00A05487"/>
    <w:rsid w:val="00B77C7C"/>
    <w:rsid w:val="00D207F2"/>
    <w:rsid w:val="00D67BE9"/>
    <w:rsid w:val="00E4413B"/>
    <w:rsid w:val="00E67527"/>
    <w:rsid w:val="00E7586A"/>
    <w:rsid w:val="00E96259"/>
    <w:rsid w:val="00F409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D53AC"/>
  <w15:chartTrackingRefBased/>
  <w15:docId w15:val="{CDDDE446-8092-44BE-9227-14683D83A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C3D"/>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lp11,Normal numbere,Table of contents numbered,List Paragraph in table,List Paragraph1,Recommendation,List Paragraph11,Bullet point,NFP GP Bulleted List,L,bullet point list,1 heading,Bulleted Para,Bullet points,Content descriptions"/>
    <w:basedOn w:val="Normal"/>
    <w:link w:val="ListParagraphChar"/>
    <w:uiPriority w:val="34"/>
    <w:qFormat/>
    <w:rsid w:val="00225C3D"/>
    <w:pPr>
      <w:ind w:left="720"/>
      <w:contextualSpacing/>
    </w:pPr>
  </w:style>
  <w:style w:type="character" w:customStyle="1" w:styleId="ListParagraphChar">
    <w:name w:val="List Paragraph Char"/>
    <w:aliases w:val="lp1 Char,lp11 Char,Normal numbere Char,Table of contents numbered Char,List Paragraph in table Char,List Paragraph1 Char,Recommendation Char,List Paragraph11 Char,Bullet point Char,NFP GP Bulleted List Char,L Char,1 heading Char"/>
    <w:link w:val="ListParagraph"/>
    <w:uiPriority w:val="34"/>
    <w:locked/>
    <w:rsid w:val="00225C3D"/>
    <w:rPr>
      <w:rFonts w:eastAsiaTheme="minorEastAsia"/>
    </w:rPr>
  </w:style>
  <w:style w:type="character" w:styleId="Hyperlink">
    <w:name w:val="Hyperlink"/>
    <w:basedOn w:val="DefaultParagraphFont"/>
    <w:uiPriority w:val="99"/>
    <w:unhideWhenUsed/>
    <w:rsid w:val="00225C3D"/>
    <w:rPr>
      <w:color w:val="0563C1" w:themeColor="hyperlink"/>
      <w:u w:val="single"/>
    </w:rPr>
  </w:style>
  <w:style w:type="paragraph" w:styleId="NormalWeb">
    <w:name w:val="Normal (Web)"/>
    <w:basedOn w:val="Normal"/>
    <w:uiPriority w:val="99"/>
    <w:unhideWhenUsed/>
    <w:rsid w:val="00225C3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225C3D"/>
    <w:rPr>
      <w:iCs/>
    </w:rPr>
  </w:style>
  <w:style w:type="paragraph" w:styleId="NoSpacing">
    <w:name w:val="No Spacing"/>
    <w:link w:val="NoSpacingChar"/>
    <w:uiPriority w:val="1"/>
    <w:qFormat/>
    <w:rsid w:val="00225C3D"/>
    <w:pPr>
      <w:spacing w:after="0" w:line="240" w:lineRule="auto"/>
    </w:pPr>
  </w:style>
  <w:style w:type="character" w:customStyle="1" w:styleId="NoSpacingChar">
    <w:name w:val="No Spacing Char"/>
    <w:basedOn w:val="DefaultParagraphFont"/>
    <w:link w:val="NoSpacing"/>
    <w:uiPriority w:val="1"/>
    <w:rsid w:val="00225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88454">
      <w:bodyDiv w:val="1"/>
      <w:marLeft w:val="0"/>
      <w:marRight w:val="0"/>
      <w:marTop w:val="0"/>
      <w:marBottom w:val="0"/>
      <w:divBdr>
        <w:top w:val="none" w:sz="0" w:space="0" w:color="auto"/>
        <w:left w:val="none" w:sz="0" w:space="0" w:color="auto"/>
        <w:bottom w:val="none" w:sz="0" w:space="0" w:color="auto"/>
        <w:right w:val="none" w:sz="0" w:space="0" w:color="auto"/>
      </w:divBdr>
    </w:div>
    <w:div w:id="143788835">
      <w:bodyDiv w:val="1"/>
      <w:marLeft w:val="0"/>
      <w:marRight w:val="0"/>
      <w:marTop w:val="0"/>
      <w:marBottom w:val="0"/>
      <w:divBdr>
        <w:top w:val="none" w:sz="0" w:space="0" w:color="auto"/>
        <w:left w:val="none" w:sz="0" w:space="0" w:color="auto"/>
        <w:bottom w:val="none" w:sz="0" w:space="0" w:color="auto"/>
        <w:right w:val="none" w:sz="0" w:space="0" w:color="auto"/>
      </w:divBdr>
    </w:div>
    <w:div w:id="253906201">
      <w:bodyDiv w:val="1"/>
      <w:marLeft w:val="0"/>
      <w:marRight w:val="0"/>
      <w:marTop w:val="0"/>
      <w:marBottom w:val="0"/>
      <w:divBdr>
        <w:top w:val="none" w:sz="0" w:space="0" w:color="auto"/>
        <w:left w:val="none" w:sz="0" w:space="0" w:color="auto"/>
        <w:bottom w:val="none" w:sz="0" w:space="0" w:color="auto"/>
        <w:right w:val="none" w:sz="0" w:space="0" w:color="auto"/>
      </w:divBdr>
    </w:div>
    <w:div w:id="415983775">
      <w:bodyDiv w:val="1"/>
      <w:marLeft w:val="0"/>
      <w:marRight w:val="0"/>
      <w:marTop w:val="0"/>
      <w:marBottom w:val="0"/>
      <w:divBdr>
        <w:top w:val="none" w:sz="0" w:space="0" w:color="auto"/>
        <w:left w:val="none" w:sz="0" w:space="0" w:color="auto"/>
        <w:bottom w:val="none" w:sz="0" w:space="0" w:color="auto"/>
        <w:right w:val="none" w:sz="0" w:space="0" w:color="auto"/>
      </w:divBdr>
    </w:div>
    <w:div w:id="633950050">
      <w:bodyDiv w:val="1"/>
      <w:marLeft w:val="0"/>
      <w:marRight w:val="0"/>
      <w:marTop w:val="0"/>
      <w:marBottom w:val="0"/>
      <w:divBdr>
        <w:top w:val="none" w:sz="0" w:space="0" w:color="auto"/>
        <w:left w:val="none" w:sz="0" w:space="0" w:color="auto"/>
        <w:bottom w:val="none" w:sz="0" w:space="0" w:color="auto"/>
        <w:right w:val="none" w:sz="0" w:space="0" w:color="auto"/>
      </w:divBdr>
    </w:div>
    <w:div w:id="798454442">
      <w:bodyDiv w:val="1"/>
      <w:marLeft w:val="0"/>
      <w:marRight w:val="0"/>
      <w:marTop w:val="0"/>
      <w:marBottom w:val="0"/>
      <w:divBdr>
        <w:top w:val="none" w:sz="0" w:space="0" w:color="auto"/>
        <w:left w:val="none" w:sz="0" w:space="0" w:color="auto"/>
        <w:bottom w:val="none" w:sz="0" w:space="0" w:color="auto"/>
        <w:right w:val="none" w:sz="0" w:space="0" w:color="auto"/>
      </w:divBdr>
    </w:div>
    <w:div w:id="1012729167">
      <w:bodyDiv w:val="1"/>
      <w:marLeft w:val="0"/>
      <w:marRight w:val="0"/>
      <w:marTop w:val="0"/>
      <w:marBottom w:val="0"/>
      <w:divBdr>
        <w:top w:val="none" w:sz="0" w:space="0" w:color="auto"/>
        <w:left w:val="none" w:sz="0" w:space="0" w:color="auto"/>
        <w:bottom w:val="none" w:sz="0" w:space="0" w:color="auto"/>
        <w:right w:val="none" w:sz="0" w:space="0" w:color="auto"/>
      </w:divBdr>
    </w:div>
    <w:div w:id="1118987251">
      <w:bodyDiv w:val="1"/>
      <w:marLeft w:val="0"/>
      <w:marRight w:val="0"/>
      <w:marTop w:val="0"/>
      <w:marBottom w:val="0"/>
      <w:divBdr>
        <w:top w:val="none" w:sz="0" w:space="0" w:color="auto"/>
        <w:left w:val="none" w:sz="0" w:space="0" w:color="auto"/>
        <w:bottom w:val="none" w:sz="0" w:space="0" w:color="auto"/>
        <w:right w:val="none" w:sz="0" w:space="0" w:color="auto"/>
      </w:divBdr>
    </w:div>
    <w:div w:id="1173835776">
      <w:bodyDiv w:val="1"/>
      <w:marLeft w:val="0"/>
      <w:marRight w:val="0"/>
      <w:marTop w:val="0"/>
      <w:marBottom w:val="0"/>
      <w:divBdr>
        <w:top w:val="none" w:sz="0" w:space="0" w:color="auto"/>
        <w:left w:val="none" w:sz="0" w:space="0" w:color="auto"/>
        <w:bottom w:val="none" w:sz="0" w:space="0" w:color="auto"/>
        <w:right w:val="none" w:sz="0" w:space="0" w:color="auto"/>
      </w:divBdr>
    </w:div>
    <w:div w:id="1199049209">
      <w:bodyDiv w:val="1"/>
      <w:marLeft w:val="0"/>
      <w:marRight w:val="0"/>
      <w:marTop w:val="0"/>
      <w:marBottom w:val="0"/>
      <w:divBdr>
        <w:top w:val="none" w:sz="0" w:space="0" w:color="auto"/>
        <w:left w:val="none" w:sz="0" w:space="0" w:color="auto"/>
        <w:bottom w:val="none" w:sz="0" w:space="0" w:color="auto"/>
        <w:right w:val="none" w:sz="0" w:space="0" w:color="auto"/>
      </w:divBdr>
    </w:div>
    <w:div w:id="1437794470">
      <w:bodyDiv w:val="1"/>
      <w:marLeft w:val="0"/>
      <w:marRight w:val="0"/>
      <w:marTop w:val="0"/>
      <w:marBottom w:val="0"/>
      <w:divBdr>
        <w:top w:val="none" w:sz="0" w:space="0" w:color="auto"/>
        <w:left w:val="none" w:sz="0" w:space="0" w:color="auto"/>
        <w:bottom w:val="none" w:sz="0" w:space="0" w:color="auto"/>
        <w:right w:val="none" w:sz="0" w:space="0" w:color="auto"/>
      </w:divBdr>
    </w:div>
    <w:div w:id="1560169752">
      <w:bodyDiv w:val="1"/>
      <w:marLeft w:val="0"/>
      <w:marRight w:val="0"/>
      <w:marTop w:val="0"/>
      <w:marBottom w:val="0"/>
      <w:divBdr>
        <w:top w:val="none" w:sz="0" w:space="0" w:color="auto"/>
        <w:left w:val="none" w:sz="0" w:space="0" w:color="auto"/>
        <w:bottom w:val="none" w:sz="0" w:space="0" w:color="auto"/>
        <w:right w:val="none" w:sz="0" w:space="0" w:color="auto"/>
      </w:divBdr>
    </w:div>
    <w:div w:id="1591818306">
      <w:bodyDiv w:val="1"/>
      <w:marLeft w:val="0"/>
      <w:marRight w:val="0"/>
      <w:marTop w:val="0"/>
      <w:marBottom w:val="0"/>
      <w:divBdr>
        <w:top w:val="none" w:sz="0" w:space="0" w:color="auto"/>
        <w:left w:val="none" w:sz="0" w:space="0" w:color="auto"/>
        <w:bottom w:val="none" w:sz="0" w:space="0" w:color="auto"/>
        <w:right w:val="none" w:sz="0" w:space="0" w:color="auto"/>
      </w:divBdr>
    </w:div>
    <w:div w:id="1761481784">
      <w:bodyDiv w:val="1"/>
      <w:marLeft w:val="0"/>
      <w:marRight w:val="0"/>
      <w:marTop w:val="0"/>
      <w:marBottom w:val="0"/>
      <w:divBdr>
        <w:top w:val="none" w:sz="0" w:space="0" w:color="auto"/>
        <w:left w:val="none" w:sz="0" w:space="0" w:color="auto"/>
        <w:bottom w:val="none" w:sz="0" w:space="0" w:color="auto"/>
        <w:right w:val="none" w:sz="0" w:space="0" w:color="auto"/>
      </w:divBdr>
    </w:div>
    <w:div w:id="209022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3" Type="http://schemas.openxmlformats.org/officeDocument/2006/relationships/settings" Target="settings.xml"/><Relationship Id="rId7" Type="http://schemas.openxmlformats.org/officeDocument/2006/relationships/hyperlink" Target="http://dap.gov.al/2014-03-21-12-52-44/udhezime/426-udhezim-nr-2-date-27-03-2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2817</Words>
  <Characters>16057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Baki</dc:creator>
  <cp:keywords/>
  <dc:description/>
  <cp:lastModifiedBy>Maria Baki</cp:lastModifiedBy>
  <cp:revision>2</cp:revision>
  <cp:lastPrinted>2023-02-10T11:37:00Z</cp:lastPrinted>
  <dcterms:created xsi:type="dcterms:W3CDTF">2023-02-10T12:05:00Z</dcterms:created>
  <dcterms:modified xsi:type="dcterms:W3CDTF">2023-02-10T12:05:00Z</dcterms:modified>
</cp:coreProperties>
</file>